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1700.7874015748032" w:right="1784.5275590551182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PREFEITURA MUNICIPAL DE NITERÓI - PMN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1700.7874015748032" w:right="1784.5275590551182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SECRETARIA MUNICIPAL DAS CULTURAS - SMC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1700.7874015748032" w:right="1784.5275590551182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CHAMADA PÚBLICA SMC  </w:t>
      </w:r>
      <w:r w:rsidDel="00000000" w:rsidR="00000000" w:rsidRPr="00000000">
        <w:rPr>
          <w:b w:val="1"/>
          <w:sz w:val="24"/>
          <w:szCs w:val="24"/>
          <w:rtl w:val="0"/>
        </w:rPr>
        <w:t xml:space="preserve">02/2024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" w:lineRule="auto"/>
        <w:ind w:left="1035" w:right="1222" w:firstLine="0"/>
        <w:jc w:val="center"/>
        <w:rPr>
          <w:rFonts w:ascii="Arial" w:cs="Arial" w:eastAsia="Arial" w:hAnsi="Arial"/>
          <w:b w:val="1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sz w:val="21"/>
          <w:szCs w:val="21"/>
          <w:rtl w:val="0"/>
        </w:rPr>
        <w:t xml:space="preserve">ANEXO 04 - DOCUMENTOS E MATERIAIS NECESSÁRIOS À CONTRATAÇÃO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1" w:lineRule="auto"/>
        <w:ind w:left="601" w:right="798" w:firstLine="0"/>
        <w:rPr>
          <w:rFonts w:ascii="Arial MT" w:cs="Arial MT" w:eastAsia="Arial MT" w:hAnsi="Arial MT"/>
          <w:sz w:val="21"/>
          <w:szCs w:val="21"/>
        </w:rPr>
      </w:pPr>
      <w:r w:rsidDel="00000000" w:rsidR="00000000" w:rsidRPr="00000000">
        <w:rPr>
          <w:rFonts w:ascii="Arial MT" w:cs="Arial MT" w:eastAsia="Arial MT" w:hAnsi="Arial MT"/>
          <w:sz w:val="21"/>
          <w:szCs w:val="21"/>
          <w:rtl w:val="0"/>
        </w:rPr>
        <w:t xml:space="preserve">Documentos que serão exigidos aos proponentes selecionados. Sugerimos consultar pelos links a situação das empresas já no ato da inscrição.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598" w:firstLine="0"/>
        <w:rPr>
          <w:rFonts w:ascii="Arial MT" w:cs="Arial MT" w:eastAsia="Arial MT" w:hAnsi="Arial MT"/>
          <w:sz w:val="21"/>
          <w:szCs w:val="21"/>
        </w:rPr>
      </w:pPr>
      <w:r w:rsidDel="00000000" w:rsidR="00000000" w:rsidRPr="00000000">
        <w:rPr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Arial MT" w:cs="Arial MT" w:eastAsia="Arial MT" w:hAnsi="Arial MT"/>
          <w:sz w:val="21"/>
          <w:szCs w:val="21"/>
          <w:rtl w:val="0"/>
        </w:rPr>
        <w:t xml:space="preserve">DOCUMENTAÇÃO DO PROPONENTE: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9"/>
        </w:tabs>
        <w:spacing w:after="0" w:before="0" w:line="240" w:lineRule="auto"/>
        <w:ind w:left="958" w:right="0" w:hanging="361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Pessoa jurídica COM ou SEM fins lucrativos: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820"/>
          <w:tab w:val="left" w:leader="none" w:pos="1821"/>
        </w:tabs>
        <w:spacing w:after="0" w:before="0" w:line="240" w:lineRule="auto"/>
        <w:ind w:left="566.9291338582675" w:right="859.1338582677173" w:firstLine="0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Alvará de Funcionamento da empresa, disponível em: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1154cc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hyperlink r:id="rId7">
        <w:r w:rsidDel="00000000" w:rsidR="00000000" w:rsidRPr="00000000">
          <w:rPr>
            <w:rFonts w:ascii="Arial MT" w:cs="Arial MT" w:eastAsia="Arial MT" w:hAnsi="Arial MT"/>
            <w:b w:val="0"/>
            <w:i w:val="0"/>
            <w:smallCaps w:val="0"/>
            <w:strike w:val="0"/>
            <w:color w:val="1155cc"/>
            <w:sz w:val="21"/>
            <w:szCs w:val="21"/>
            <w:u w:val="single"/>
            <w:shd w:fill="auto" w:val="clear"/>
            <w:vertAlign w:val="baseline"/>
            <w:rtl w:val="0"/>
          </w:rPr>
          <w:t xml:space="preserve">https://fazenda.niteroi.rj.gov.br/alvara/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59.1338582677173" w:firstLine="0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59.1338582677173" w:firstLine="0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859.1338582677173" w:firstLine="0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0" w:line="240" w:lineRule="auto"/>
        <w:ind w:left="961" w:right="855" w:hanging="360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Certificado de Regularidade do FGTS - CRF dentro da validade - pode ser obtida através do site: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1154cc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hyperlink r:id="rId8">
        <w:r w:rsidDel="00000000" w:rsidR="00000000" w:rsidRPr="00000000">
          <w:rPr>
            <w:rFonts w:ascii="Arial MT" w:cs="Arial MT" w:eastAsia="Arial MT" w:hAnsi="Arial MT"/>
            <w:b w:val="0"/>
            <w:i w:val="0"/>
            <w:smallCaps w:val="0"/>
            <w:strike w:val="0"/>
            <w:color w:val="1155cc"/>
            <w:sz w:val="21"/>
            <w:szCs w:val="21"/>
            <w:u w:val="single"/>
            <w:shd w:fill="auto" w:val="clear"/>
            <w:vertAlign w:val="baseline"/>
            <w:rtl w:val="0"/>
          </w:rPr>
          <w:t xml:space="preserve">https://consulta-crf.caixa.gov.br/consultacrf/pages/consultaEmpregador.jsf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.6614173228347" w:right="859.1338582677173" w:firstLine="0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ab/>
        <w:t xml:space="preserve">    (OBS: Caso o resultado da consulta seja a mensagem “empregador não cadastrado”, a/o contratado deverá enviar um print da tela com esta mensagem)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59.1338582677173" w:firstLine="0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859.1338582677173" w:firstLine="0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0" w:line="240" w:lineRule="auto"/>
        <w:ind w:left="961" w:right="859.1338582677173" w:hanging="360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Certidão de Débitos Relativos a Créditos Tributários Federais e à Dívida Ativa da União, disponível em: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1154cc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hyperlink r:id="rId9">
        <w:r w:rsidDel="00000000" w:rsidR="00000000" w:rsidRPr="00000000">
          <w:rPr>
            <w:rFonts w:ascii="Arial MT" w:cs="Arial MT" w:eastAsia="Arial MT" w:hAnsi="Arial MT"/>
            <w:color w:val="1155cc"/>
            <w:sz w:val="21"/>
            <w:szCs w:val="21"/>
            <w:u w:val="single"/>
            <w:rtl w:val="0"/>
          </w:rPr>
          <w:t xml:space="preserve">https://solucoes.receita.fazenda.gov.br/Servicos/certidaointernet/PJ/Emitir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59.1338582677173" w:firstLine="0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59.1338582677173" w:firstLine="0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859.1338582677173" w:firstLine="0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2"/>
        </w:tabs>
        <w:spacing w:after="0" w:before="0" w:line="240" w:lineRule="auto"/>
        <w:ind w:left="961" w:right="859.1338582677173" w:hanging="360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Certidões de Débitos Municipais/ Certidão Positiva com Efeito de Negativa, disponível em:</w:t>
      </w:r>
      <w:hyperlink r:id="rId10">
        <w:r w:rsidDel="00000000" w:rsidR="00000000" w:rsidRPr="00000000">
          <w:rPr>
            <w:rFonts w:ascii="Arial MT" w:cs="Arial MT" w:eastAsia="Arial MT" w:hAnsi="Arial MT"/>
            <w:b w:val="0"/>
            <w:i w:val="0"/>
            <w:smallCaps w:val="0"/>
            <w:strike w:val="0"/>
            <w:color w:val="1155cc"/>
            <w:sz w:val="21"/>
            <w:szCs w:val="21"/>
            <w:u w:val="single"/>
            <w:shd w:fill="auto" w:val="clear"/>
            <w:vertAlign w:val="baseline"/>
            <w:rtl w:val="0"/>
          </w:rPr>
          <w:t xml:space="preserve"> https://fazenda.niteroi.rj.gov.br/certidao/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59.1338582677173" w:firstLine="0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59.1338582677173" w:firstLine="0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859.1338582677173" w:firstLine="0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9"/>
        </w:tabs>
        <w:spacing w:after="0" w:before="0" w:line="240" w:lineRule="auto"/>
        <w:ind w:left="958" w:right="859.1338582677173" w:hanging="361"/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Certidão Negativa de Débitos Trabalhistas, disponível em:</w:t>
      </w:r>
      <w:r w:rsidDel="00000000" w:rsidR="00000000" w:rsidRPr="00000000">
        <w:rPr>
          <w:rFonts w:ascii="Arial MT" w:cs="Arial MT" w:eastAsia="Arial MT" w:hAnsi="Arial MT"/>
          <w:b w:val="0"/>
          <w:i w:val="0"/>
          <w:smallCaps w:val="0"/>
          <w:strike w:val="0"/>
          <w:color w:val="1154cc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hyperlink r:id="rId11">
        <w:r w:rsidDel="00000000" w:rsidR="00000000" w:rsidRPr="00000000">
          <w:rPr>
            <w:rFonts w:ascii="Arial MT" w:cs="Arial MT" w:eastAsia="Arial MT" w:hAnsi="Arial MT"/>
            <w:b w:val="0"/>
            <w:i w:val="0"/>
            <w:smallCaps w:val="0"/>
            <w:strike w:val="0"/>
            <w:color w:val="1154cc"/>
            <w:sz w:val="21"/>
            <w:szCs w:val="21"/>
            <w:u w:val="single"/>
            <w:shd w:fill="auto" w:val="clear"/>
            <w:vertAlign w:val="baseline"/>
            <w:rtl w:val="0"/>
          </w:rPr>
          <w:t xml:space="preserve">http://www.tst.jus.br/certidao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9"/>
        </w:tabs>
        <w:spacing w:after="0" w:before="0" w:line="240" w:lineRule="auto"/>
        <w:ind w:left="961" w:right="859.1338582677173" w:firstLine="0"/>
        <w:rPr>
          <w:rFonts w:ascii="Arial MT" w:cs="Arial MT" w:eastAsia="Arial MT" w:hAnsi="Arial M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9"/>
        </w:tabs>
        <w:spacing w:after="0" w:before="0" w:line="240" w:lineRule="auto"/>
        <w:ind w:left="961" w:right="859.1338582677173" w:firstLine="0"/>
        <w:rPr>
          <w:rFonts w:ascii="Arial MT" w:cs="Arial MT" w:eastAsia="Arial MT" w:hAnsi="Arial M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9"/>
        </w:tabs>
        <w:spacing w:after="0" w:before="0" w:line="240" w:lineRule="auto"/>
        <w:ind w:left="961" w:right="859.1338582677173" w:firstLine="0"/>
        <w:rPr>
          <w:rFonts w:ascii="Arial MT" w:cs="Arial MT" w:eastAsia="Arial MT" w:hAnsi="Arial M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9"/>
        </w:tabs>
        <w:spacing w:after="0" w:before="0" w:line="240" w:lineRule="auto"/>
        <w:ind w:left="958" w:right="859.1338582677173" w:hanging="360"/>
        <w:rPr>
          <w:rFonts w:ascii="Arial MT" w:cs="Arial MT" w:eastAsia="Arial MT" w:hAnsi="Arial MT"/>
          <w:sz w:val="21"/>
          <w:szCs w:val="21"/>
        </w:rPr>
      </w:pPr>
      <w:r w:rsidDel="00000000" w:rsidR="00000000" w:rsidRPr="00000000">
        <w:rPr>
          <w:rFonts w:ascii="Arial MT" w:cs="Arial MT" w:eastAsia="Arial MT" w:hAnsi="Arial MT"/>
          <w:b w:val="1"/>
          <w:sz w:val="21"/>
          <w:szCs w:val="21"/>
          <w:rtl w:val="0"/>
        </w:rPr>
        <w:t xml:space="preserve">Microempreendedor Individual MEI (Pessoa Natural com CNPJ):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9"/>
        </w:tabs>
        <w:spacing w:after="0" w:before="0" w:line="240" w:lineRule="auto"/>
        <w:ind w:left="958" w:right="859.1338582677173" w:firstLine="0"/>
        <w:rPr>
          <w:rFonts w:ascii="Arial MT" w:cs="Arial MT" w:eastAsia="Arial MT" w:hAnsi="Arial MT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9"/>
        </w:tabs>
        <w:spacing w:after="0" w:before="0" w:line="240" w:lineRule="auto"/>
        <w:ind w:left="958" w:right="859.1338582677173" w:firstLine="0"/>
        <w:rPr>
          <w:rFonts w:ascii="Arial MT" w:cs="Arial MT" w:eastAsia="Arial MT" w:hAnsi="Arial MT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tabs>
          <w:tab w:val="left" w:leader="none" w:pos="962"/>
        </w:tabs>
        <w:ind w:left="720" w:right="855" w:hanging="360"/>
        <w:rPr>
          <w:rFonts w:ascii="Arial MT" w:cs="Arial MT" w:eastAsia="Arial MT" w:hAnsi="Arial MT"/>
          <w:sz w:val="21"/>
          <w:szCs w:val="21"/>
        </w:rPr>
      </w:pPr>
      <w:r w:rsidDel="00000000" w:rsidR="00000000" w:rsidRPr="00000000">
        <w:rPr>
          <w:rFonts w:ascii="Arial MT" w:cs="Arial MT" w:eastAsia="Arial MT" w:hAnsi="Arial MT"/>
          <w:sz w:val="21"/>
          <w:szCs w:val="21"/>
          <w:rtl w:val="0"/>
        </w:rPr>
        <w:t xml:space="preserve">Certificado de Regularidade do FGTS - CRF dentro da validade - pode ser obtida através do site:</w:t>
      </w:r>
      <w:r w:rsidDel="00000000" w:rsidR="00000000" w:rsidRPr="00000000">
        <w:rPr>
          <w:rFonts w:ascii="Arial MT" w:cs="Arial MT" w:eastAsia="Arial MT" w:hAnsi="Arial MT"/>
          <w:color w:val="1154cc"/>
          <w:sz w:val="21"/>
          <w:szCs w:val="21"/>
          <w:rtl w:val="0"/>
        </w:rPr>
        <w:t xml:space="preserve"> </w:t>
      </w:r>
      <w:hyperlink r:id="rId12">
        <w:r w:rsidDel="00000000" w:rsidR="00000000" w:rsidRPr="00000000">
          <w:rPr>
            <w:rFonts w:ascii="Arial MT" w:cs="Arial MT" w:eastAsia="Arial MT" w:hAnsi="Arial MT"/>
            <w:color w:val="1155cc"/>
            <w:sz w:val="21"/>
            <w:szCs w:val="21"/>
            <w:u w:val="single"/>
            <w:rtl w:val="0"/>
          </w:rPr>
          <w:t xml:space="preserve">https://consulta-crf.caixa.gov.br/consultacrf/pages/consultaEmpregador.jsf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708.6614173228347" w:right="859.1338582677173" w:firstLine="0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Fonts w:ascii="Arial MT" w:cs="Arial MT" w:eastAsia="Arial MT" w:hAnsi="Arial MT"/>
          <w:sz w:val="20"/>
          <w:szCs w:val="20"/>
          <w:rtl w:val="0"/>
        </w:rPr>
        <w:tab/>
        <w:t xml:space="preserve">    (OBS: Caso o resultado da consulta seja a mensagem “empregador não cadastrado”, a/o contratado deverá enviar um print da tela com esta mensagem)</w:t>
      </w:r>
    </w:p>
    <w:p w:rsidR="00000000" w:rsidDel="00000000" w:rsidP="00000000" w:rsidRDefault="00000000" w:rsidRPr="00000000" w14:paraId="0000002C">
      <w:pPr>
        <w:ind w:right="859.1338582677173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before="7" w:lineRule="auto"/>
        <w:ind w:right="859.1338582677173"/>
        <w:rPr>
          <w:rFonts w:ascii="Arial MT" w:cs="Arial MT" w:eastAsia="Arial MT" w:hAnsi="Arial M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tabs>
          <w:tab w:val="left" w:leader="none" w:pos="962"/>
        </w:tabs>
        <w:ind w:left="720" w:right="859.1338582677173" w:hanging="360"/>
        <w:rPr>
          <w:rFonts w:ascii="Arial MT" w:cs="Arial MT" w:eastAsia="Arial MT" w:hAnsi="Arial MT"/>
          <w:sz w:val="21"/>
          <w:szCs w:val="21"/>
        </w:rPr>
      </w:pPr>
      <w:r w:rsidDel="00000000" w:rsidR="00000000" w:rsidRPr="00000000">
        <w:rPr>
          <w:rFonts w:ascii="Arial MT" w:cs="Arial MT" w:eastAsia="Arial MT" w:hAnsi="Arial MT"/>
          <w:sz w:val="21"/>
          <w:szCs w:val="21"/>
          <w:rtl w:val="0"/>
        </w:rPr>
        <w:t xml:space="preserve">Certidão de Débitos Relativos a Créditos Tributários Federais e à Dívida Ativa da União, disponível em:</w:t>
      </w:r>
      <w:r w:rsidDel="00000000" w:rsidR="00000000" w:rsidRPr="00000000">
        <w:rPr>
          <w:rFonts w:ascii="Arial MT" w:cs="Arial MT" w:eastAsia="Arial MT" w:hAnsi="Arial MT"/>
          <w:color w:val="1154cc"/>
          <w:sz w:val="21"/>
          <w:szCs w:val="21"/>
          <w:rtl w:val="0"/>
        </w:rPr>
        <w:t xml:space="preserve"> </w:t>
      </w:r>
      <w:hyperlink r:id="rId13">
        <w:r w:rsidDel="00000000" w:rsidR="00000000" w:rsidRPr="00000000">
          <w:rPr>
            <w:rFonts w:ascii="Arial MT" w:cs="Arial MT" w:eastAsia="Arial MT" w:hAnsi="Arial MT"/>
            <w:color w:val="1155cc"/>
            <w:sz w:val="21"/>
            <w:szCs w:val="21"/>
            <w:u w:val="single"/>
            <w:rtl w:val="0"/>
          </w:rPr>
          <w:t xml:space="preserve">https://solucoes.receita.fazenda.gov.br/Servicos/certidaointernet/PJ/Emitir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right="859.1338582677173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right="859.1338582677173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6" w:lineRule="auto"/>
        <w:ind w:right="859.1338582677173"/>
        <w:rPr>
          <w:rFonts w:ascii="Arial MT" w:cs="Arial MT" w:eastAsia="Arial MT" w:hAnsi="Arial M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tabs>
          <w:tab w:val="left" w:leader="none" w:pos="962"/>
        </w:tabs>
        <w:ind w:left="720" w:right="859.1338582677173" w:hanging="360"/>
        <w:rPr>
          <w:rFonts w:ascii="Arial MT" w:cs="Arial MT" w:eastAsia="Arial MT" w:hAnsi="Arial MT"/>
          <w:sz w:val="21"/>
          <w:szCs w:val="21"/>
        </w:rPr>
      </w:pPr>
      <w:r w:rsidDel="00000000" w:rsidR="00000000" w:rsidRPr="00000000">
        <w:rPr>
          <w:rFonts w:ascii="Arial MT" w:cs="Arial MT" w:eastAsia="Arial MT" w:hAnsi="Arial MT"/>
          <w:sz w:val="21"/>
          <w:szCs w:val="21"/>
          <w:rtl w:val="0"/>
        </w:rPr>
        <w:t xml:space="preserve">Certidões de Débitos Municipais/ Certidão Positiva com Efeito de Negativa, disponível em:</w:t>
      </w:r>
      <w:hyperlink r:id="rId14">
        <w:r w:rsidDel="00000000" w:rsidR="00000000" w:rsidRPr="00000000">
          <w:rPr>
            <w:rFonts w:ascii="Arial MT" w:cs="Arial MT" w:eastAsia="Arial MT" w:hAnsi="Arial MT"/>
            <w:color w:val="1155cc"/>
            <w:sz w:val="21"/>
            <w:szCs w:val="21"/>
            <w:u w:val="single"/>
            <w:rtl w:val="0"/>
          </w:rPr>
          <w:t xml:space="preserve"> https://fazenda.niteroi.rj.gov.br/certidao/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right="859.1338582677173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right="859.1338582677173"/>
        <w:rPr>
          <w:rFonts w:ascii="Arial MT" w:cs="Arial MT" w:eastAsia="Arial MT" w:hAnsi="Arial M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6" w:lineRule="auto"/>
        <w:ind w:right="859.1338582677173"/>
        <w:rPr>
          <w:rFonts w:ascii="Arial MT" w:cs="Arial MT" w:eastAsia="Arial MT" w:hAnsi="Arial MT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tabs>
          <w:tab w:val="left" w:leader="none" w:pos="959"/>
        </w:tabs>
        <w:ind w:left="720" w:right="859.1338582677173" w:hanging="360"/>
        <w:rPr>
          <w:rFonts w:ascii="Arial MT" w:cs="Arial MT" w:eastAsia="Arial MT" w:hAnsi="Arial MT"/>
          <w:sz w:val="21"/>
          <w:szCs w:val="21"/>
        </w:rPr>
      </w:pPr>
      <w:r w:rsidDel="00000000" w:rsidR="00000000" w:rsidRPr="00000000">
        <w:rPr>
          <w:rFonts w:ascii="Arial MT" w:cs="Arial MT" w:eastAsia="Arial MT" w:hAnsi="Arial MT"/>
          <w:sz w:val="21"/>
          <w:szCs w:val="21"/>
          <w:rtl w:val="0"/>
        </w:rPr>
        <w:t xml:space="preserve">Certidão Negativa de Débitos Trabalhistas, disponível em:</w:t>
      </w:r>
      <w:r w:rsidDel="00000000" w:rsidR="00000000" w:rsidRPr="00000000">
        <w:rPr>
          <w:rFonts w:ascii="Arial MT" w:cs="Arial MT" w:eastAsia="Arial MT" w:hAnsi="Arial MT"/>
          <w:color w:val="1154cc"/>
          <w:sz w:val="21"/>
          <w:szCs w:val="21"/>
          <w:rtl w:val="0"/>
        </w:rPr>
        <w:t xml:space="preserve"> </w:t>
      </w:r>
      <w:hyperlink r:id="rId15">
        <w:r w:rsidDel="00000000" w:rsidR="00000000" w:rsidRPr="00000000">
          <w:rPr>
            <w:rFonts w:ascii="Arial MT" w:cs="Arial MT" w:eastAsia="Arial MT" w:hAnsi="Arial MT"/>
            <w:color w:val="1154cc"/>
            <w:sz w:val="21"/>
            <w:szCs w:val="21"/>
            <w:u w:val="single"/>
            <w:rtl w:val="0"/>
          </w:rPr>
          <w:t xml:space="preserve">http://www.tst.jus.br/certidao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59"/>
        </w:tabs>
        <w:spacing w:after="0" w:before="0" w:line="240" w:lineRule="auto"/>
        <w:ind w:left="0" w:right="859.1338582677173" w:firstLine="0"/>
        <w:rPr>
          <w:rFonts w:ascii="Arial MT" w:cs="Arial MT" w:eastAsia="Arial MT" w:hAnsi="Arial MT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16" w:type="default"/>
      <w:pgSz w:h="16840" w:w="11910" w:orient="portrait"/>
      <w:pgMar w:bottom="280" w:top="1920" w:left="992.1259842519685" w:right="920" w:header="46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Arial MT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20"/>
        <w:szCs w:val="20"/>
      </w:rPr>
      <w:drawing>
        <wp:inline distB="114300" distT="114300" distL="114300" distR="114300">
          <wp:extent cx="6345800" cy="876300"/>
          <wp:effectExtent b="0" l="0" r="0" t="0"/>
          <wp:docPr id="4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45800" cy="876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958" w:hanging="360"/>
      </w:pPr>
      <w:rPr>
        <w:rFonts w:ascii="Arial" w:cs="Arial" w:eastAsia="Arial" w:hAnsi="Arial"/>
        <w:b w:val="1"/>
        <w:sz w:val="21"/>
        <w:szCs w:val="21"/>
      </w:rPr>
    </w:lvl>
    <w:lvl w:ilvl="1">
      <w:start w:val="1"/>
      <w:numFmt w:val="lowerLetter"/>
      <w:lvlText w:val="%2."/>
      <w:lvlJc w:val="left"/>
      <w:pPr>
        <w:ind w:left="961" w:hanging="860"/>
      </w:pPr>
      <w:rPr>
        <w:rFonts w:ascii="Arial MT" w:cs="Arial MT" w:eastAsia="Arial MT" w:hAnsi="Arial MT"/>
        <w:sz w:val="21"/>
        <w:szCs w:val="21"/>
      </w:rPr>
    </w:lvl>
    <w:lvl w:ilvl="2">
      <w:start w:val="0"/>
      <w:numFmt w:val="bullet"/>
      <w:lvlText w:val="•"/>
      <w:lvlJc w:val="left"/>
      <w:pPr>
        <w:ind w:left="2753" w:hanging="860"/>
      </w:pPr>
      <w:rPr/>
    </w:lvl>
    <w:lvl w:ilvl="3">
      <w:start w:val="0"/>
      <w:numFmt w:val="bullet"/>
      <w:lvlText w:val="•"/>
      <w:lvlJc w:val="left"/>
      <w:pPr>
        <w:ind w:left="3650" w:hanging="860"/>
      </w:pPr>
      <w:rPr/>
    </w:lvl>
    <w:lvl w:ilvl="4">
      <w:start w:val="0"/>
      <w:numFmt w:val="bullet"/>
      <w:lvlText w:val="•"/>
      <w:lvlJc w:val="left"/>
      <w:pPr>
        <w:ind w:left="4547" w:hanging="860"/>
      </w:pPr>
      <w:rPr/>
    </w:lvl>
    <w:lvl w:ilvl="5">
      <w:start w:val="0"/>
      <w:numFmt w:val="bullet"/>
      <w:lvlText w:val="•"/>
      <w:lvlJc w:val="left"/>
      <w:pPr>
        <w:ind w:left="5444" w:hanging="860"/>
      </w:pPr>
      <w:rPr/>
    </w:lvl>
    <w:lvl w:ilvl="6">
      <w:start w:val="0"/>
      <w:numFmt w:val="bullet"/>
      <w:lvlText w:val="•"/>
      <w:lvlJc w:val="left"/>
      <w:pPr>
        <w:ind w:left="6341" w:hanging="860"/>
      </w:pPr>
      <w:rPr/>
    </w:lvl>
    <w:lvl w:ilvl="7">
      <w:start w:val="0"/>
      <w:numFmt w:val="bullet"/>
      <w:lvlText w:val="•"/>
      <w:lvlJc w:val="left"/>
      <w:pPr>
        <w:ind w:left="7238" w:hanging="860"/>
      </w:pPr>
      <w:rPr/>
    </w:lvl>
    <w:lvl w:ilvl="8">
      <w:start w:val="0"/>
      <w:numFmt w:val="bullet"/>
      <w:lvlText w:val="•"/>
      <w:lvlJc w:val="left"/>
      <w:pPr>
        <w:ind w:left="8135" w:hanging="8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884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16" w:line="296" w:lineRule="auto"/>
      <w:ind w:left="3930" w:right="3947"/>
      <w:jc w:val="center"/>
    </w:pPr>
    <w:rPr>
      <w:rFonts w:ascii="Times New Roman" w:cs="Times New Roman" w:eastAsia="Times New Roman" w:hAnsi="Times New Roman"/>
      <w:b w:val="1"/>
      <w:sz w:val="26"/>
      <w:szCs w:val="26"/>
    </w:rPr>
  </w:style>
  <w:style w:type="paragraph" w:styleId="Normal" w:default="1">
    <w:name w:val="Normal"/>
    <w:qFormat w:val="1"/>
    <w:rPr>
      <w:rFonts w:ascii="Calibri" w:cs="Calibri" w:eastAsia="Calibri" w:hAnsi="Calibri"/>
      <w:lang w:val="pt-PT"/>
    </w:rPr>
  </w:style>
  <w:style w:type="paragraph" w:styleId="Ttulo1">
    <w:name w:val="heading 1"/>
    <w:basedOn w:val="Normal"/>
    <w:uiPriority w:val="9"/>
    <w:qFormat w:val="1"/>
    <w:pPr>
      <w:ind w:left="884"/>
      <w:outlineLvl w:val="0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  <w:rPr>
      <w:sz w:val="24"/>
      <w:szCs w:val="24"/>
    </w:rPr>
  </w:style>
  <w:style w:type="paragraph" w:styleId="Ttulo">
    <w:name w:val="Title"/>
    <w:basedOn w:val="Normal"/>
    <w:uiPriority w:val="10"/>
    <w:qFormat w:val="1"/>
    <w:pPr>
      <w:spacing w:before="16" w:line="296" w:lineRule="exact"/>
      <w:ind w:left="3930" w:right="3947"/>
      <w:jc w:val="center"/>
    </w:pPr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paragraph" w:styleId="PargrafodaLista">
    <w:name w:val="List Paragraph"/>
    <w:basedOn w:val="Normal"/>
    <w:uiPriority w:val="1"/>
    <w:qFormat w:val="1"/>
    <w:pPr>
      <w:ind w:left="1088"/>
      <w:jc w:val="both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6508DE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6508DE"/>
    <w:rPr>
      <w:rFonts w:ascii="Calibri" w:cs="Calibri" w:eastAsia="Calibri" w:hAnsi="Calibri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6508DE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6508DE"/>
    <w:rPr>
      <w:rFonts w:ascii="Calibri" w:cs="Calibri" w:eastAsia="Calibri" w:hAnsi="Calibri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www.tst.jus.br/certidao" TargetMode="External"/><Relationship Id="rId10" Type="http://schemas.openxmlformats.org/officeDocument/2006/relationships/hyperlink" Target="https://fazenda.niteroi.rj.gov.br/certidao/" TargetMode="External"/><Relationship Id="rId13" Type="http://schemas.openxmlformats.org/officeDocument/2006/relationships/hyperlink" Target="https://solucoes.receita.fazenda.gov.br/Servicos/certidaointernet/PJ/Emitir" TargetMode="External"/><Relationship Id="rId12" Type="http://schemas.openxmlformats.org/officeDocument/2006/relationships/hyperlink" Target="https://consulta-crf.caixa.gov.br/consultacrf/pages/consultaEmpregador.js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olucoes.receita.fazenda.gov.br/Servicos/certidaointernet/PJ/Emitir" TargetMode="External"/><Relationship Id="rId15" Type="http://schemas.openxmlformats.org/officeDocument/2006/relationships/hyperlink" Target="http://www.tst.jus.br/certidao" TargetMode="External"/><Relationship Id="rId14" Type="http://schemas.openxmlformats.org/officeDocument/2006/relationships/hyperlink" Target="https://fazenda.niteroi.rj.gov.br/certidao/" TargetMode="Externa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fazenda.niteroi.rj.gov.br/alvara/" TargetMode="External"/><Relationship Id="rId8" Type="http://schemas.openxmlformats.org/officeDocument/2006/relationships/hyperlink" Target="https://consulta-crf.caixa.gov.br/consultacrf/pages/consultaEmpregador.jsf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BjcalnqpMGPeCEFKxbzD/yCMlw==">CgMxLjA4AHIhMXNLemRVdjZFajVZVVItUW9odm5GWU9JeUxrTWNJaDM1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2022-04-13T19:29:00Z</dcterms:created>
  <dc:creator>IEA-01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2022-04-13T00:00:00Z</vt:filetime>
  </property>
</Properties>
</file>