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right="-40.8661417322827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right="-40.8661417322827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ESPELHO DO SISTEMA DE INSCRIÇÃO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ADESÃO</w:t>
      </w:r>
    </w:p>
    <w:p w:rsidR="00000000" w:rsidDel="00000000" w:rsidP="00000000" w:rsidRDefault="00000000" w:rsidRPr="00000000" w14:paraId="00000004">
      <w:pPr>
        <w:spacing w:line="360" w:lineRule="auto"/>
        <w:ind w:left="72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right="-40.8661417322827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264" w:lineRule="auto"/>
        <w:ind w:left="-220" w:right="-3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encaminhamento desta inscrição pressupõe a prévia e integral concordância das informações contidas na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Após preencher por completo todas as informações do formulário eletrônico e anexar os documentos necessários, o solicitante deverá clicar no ícone “Enviar” para finalizar a inscrição. Não serão aceitas modificações ou substituições de dados e de anexos depois de finalizada a inscrição. A SMC não se responsabiliza por eventuais congestionamentos no sistema de inscrição online. A inscrição no formulário não garante a seleção e recebimento dos recursos. Ao preencher este formulário, o/a proponente concorda que as informações declaradas passarão a compor o cadastro do Sistema Municipal de Informações e Indicadores Culturais (SMIIC) da Secretaria Municipal das Culturas de Niterói.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4"/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264" w:lineRule="auto"/>
        <w:ind w:left="-220" w:right="-300" w:firstLine="0"/>
        <w:jc w:val="both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CONDIÇÕES DE PARTICIPAÇÃO</w:t>
      </w:r>
    </w:p>
    <w:p w:rsidR="00000000" w:rsidDel="00000000" w:rsidP="00000000" w:rsidRDefault="00000000" w:rsidRPr="00000000" w14:paraId="00000009">
      <w:pPr>
        <w:shd w:fill="ffffff" w:val="clear"/>
        <w:spacing w:after="160" w:before="160" w:line="360" w:lineRule="auto"/>
        <w:ind w:left="-220" w:right="-30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A/O PROPONENTE ESTÁ DE ACORDO COM ESTAS CONDIÇÕES? Caso não esteja de acordo, o processo de inscrição não prosseguirá.</w:t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ind w:right="-40.866141732282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    ) Estou ciente que este formulário não aceita os seguintes caracteres especiais: (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" ; &lt;= ; &gt;= ; &amp;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 e que, caso meu texto ou título dos arquivos contenha algum desses caracteres, a inscrição poderá não ser concluída pelo sistema.</w:t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ind w:right="-40.866141732282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ind w:right="-40.8661417322827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    )  Li, concordo com o Termo de Adesão e quero me inscrever para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DADOS DA/O PROPONENTE </w:t>
      </w:r>
    </w:p>
    <w:p w:rsidR="00000000" w:rsidDel="00000000" w:rsidP="00000000" w:rsidRDefault="00000000" w:rsidRPr="00000000" w14:paraId="0000000F">
      <w:pPr>
        <w:spacing w:line="360" w:lineRule="auto"/>
        <w:ind w:left="72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ind w:left="72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AVISO</w:t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ind w:lef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 SMC recomenda que a proponente mantenha cópia das informações e anexos referentes à inscrição, em arquivo digital, pois o acesso ao sistema poderá ser encerrado durante a tentativa de inscrição e os dados já inseridos não ficarão salvos, fazendo com que se tenha que reiniciar toda a inscrição.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="240" w:lineRule="auto"/>
        <w:ind w:left="720" w:right="-3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Nome Completo (Conforme documento de identidade)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Nome social </w:t>
      </w:r>
      <w:r w:rsidDel="00000000" w:rsidR="00000000" w:rsidRPr="00000000">
        <w:rPr>
          <w:rFonts w:ascii="Calibri" w:cs="Calibri" w:eastAsia="Calibri" w:hAnsi="Calibri"/>
          <w:b w:val="1"/>
          <w:color w:val="38761d"/>
          <w:sz w:val="20"/>
          <w:szCs w:val="20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Nome artístico </w:t>
      </w:r>
      <w:r w:rsidDel="00000000" w:rsidR="00000000" w:rsidRPr="00000000">
        <w:rPr>
          <w:rFonts w:ascii="Calibri" w:cs="Calibri" w:eastAsia="Calibri" w:hAnsi="Calibri"/>
          <w:b w:val="1"/>
          <w:color w:val="38761d"/>
          <w:sz w:val="20"/>
          <w:szCs w:val="20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CPF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RG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Telefone (com DDD)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Email para contato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Endereço Residencial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Complemento </w:t>
      </w:r>
      <w:r w:rsidDel="00000000" w:rsidR="00000000" w:rsidRPr="00000000">
        <w:rPr>
          <w:rFonts w:ascii="Calibri" w:cs="Calibri" w:eastAsia="Calibri" w:hAnsi="Calibri"/>
          <w:b w:val="1"/>
          <w:color w:val="274e13"/>
          <w:sz w:val="20"/>
          <w:szCs w:val="20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Bairro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Cidade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UF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CEP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Data de Nascimento (DD/MM/AAAA)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Raça/Cor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60" w:line="360" w:lineRule="auto"/>
        <w:ind w:right="-30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OPÇÕES DE MARCAR: Preta| Parda | Indígena | Amarela |  Branca | Prefiro não responder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Gênero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line="360" w:lineRule="auto"/>
        <w:rPr>
          <w:rFonts w:ascii="Calibri" w:cs="Calibri" w:eastAsia="Calibri" w:hAnsi="Calibri"/>
          <w:i w:val="1"/>
          <w:color w:val="0000f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OPÇÕES DE MARCAR: Mulher Cis | Mulher Trans | Homem Cis | Homem Trans| Outro | Prefiro não responder </w:t>
      </w:r>
    </w:p>
    <w:p w:rsidR="00000000" w:rsidDel="00000000" w:rsidP="00000000" w:rsidRDefault="00000000" w:rsidRPr="00000000" w14:paraId="00000026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Site/Redes Sociais </w:t>
      </w:r>
      <w:r w:rsidDel="00000000" w:rsidR="00000000" w:rsidRPr="00000000">
        <w:rPr>
          <w:rFonts w:ascii="Calibri" w:cs="Calibri" w:eastAsia="Calibri" w:hAnsi="Calibri"/>
          <w:b w:val="1"/>
          <w:color w:val="274e13"/>
          <w:sz w:val="20"/>
          <w:szCs w:val="20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hd w:fill="ffffff" w:val="clear"/>
        <w:spacing w:line="276" w:lineRule="auto"/>
        <w:ind w:left="7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hd w:fill="ffffff" w:val="clear"/>
        <w:spacing w:line="276" w:lineRule="auto"/>
        <w:ind w:left="7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ANEXOS DA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hd w:fill="ffffff" w:val="clear"/>
        <w:spacing w:line="276" w:lineRule="auto"/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line="36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ATENÇÃO: caso você queira enviar mais de um arquivo no mesmo campo de anexos, deverá fazer um PDF único com todas as informações desejadas. Não é possível inserir mais de um anexo em um mesmo campo. O arquivo a ser enviado deve ter no máximo 3Mb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spacing w:before="14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Documento de identidade oficial com foto (Inserir o documento completo, com imagem nítida mostrando os dois lados) da/o representante legal - Permite até 2 arquivos)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before="140" w:line="36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até 2 campos de inserção de arquivos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hd w:fill="ffffff" w:val="clear"/>
        <w:spacing w:before="14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Comprovante de residência RETROATIVO  (Com data de 01 ano ou mais - Em caso de comprovante em nome de terceiros deverá ser enviado o comprovante e uma declaração do/a titular do comprovante atestando que o/a proponente reside neste endereço - Permite até 02 arquivos) 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hd w:fill="ffffff" w:val="clear"/>
        <w:spacing w:before="14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até 2 campos de inserção de arquivos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hd w:fill="ffffff" w:val="clear"/>
        <w:spacing w:before="14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Comprovante de residência ATUAL  - (Documento com data dos últimos 90 dias.  Em caso de comprovante em nome de terceiros deverá ser enviado o comprovante e uma declaração do/a titular do comprovante atestando que o/a proponente reside neste endereço - Permite até 02 arquivos) 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hd w:fill="ffffff" w:val="clear"/>
        <w:spacing w:before="14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Portfólio (Material que comprove atuação há, pelo menos, 1 ano da/o proponente na área artística-cultural , conforme item 5.2 d)  - Permite até 03 arquivos)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hd w:fill="ffffff" w:val="clear"/>
        <w:spacing w:before="14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até 3 campos de inserção de arquivos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hd w:fill="ffffff" w:val="clear"/>
        <w:spacing w:before="140" w:line="36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shd w:fill="ffffff" w:val="clear"/>
        <w:ind w:left="7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POLÍTICAS AFIRMATIVAS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68.8" w:lineRule="auto"/>
        <w:ind w:left="700" w:right="10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Para esta Chamada Pública serão consideradas Políticas Afirmativas o conjunto de diretrizes que objetivam a promoção da diversidade e redução da desigualdade étnico raciais e de gênero no acesso às políticas públicas de apoio e fomento ao setor artístico-cultural.</w:t>
      </w:r>
    </w:p>
    <w:p w:rsidR="00000000" w:rsidDel="00000000" w:rsidP="00000000" w:rsidRDefault="00000000" w:rsidRPr="00000000" w14:paraId="00000035">
      <w:pPr>
        <w:spacing w:after="240" w:before="240" w:line="259" w:lineRule="auto"/>
        <w:ind w:left="70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240" w:before="240" w:line="259" w:lineRule="auto"/>
        <w:ind w:left="720" w:firstLine="0"/>
        <w:jc w:val="both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Declaro para o fim específico de atender aos requisitos de Políticas Afirmativas da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que sou NEGRA/O. </w:t>
      </w: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(Opção de marcar: Sim, Não)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</w:p>
    <w:p w:rsidR="00000000" w:rsidDel="00000000" w:rsidP="00000000" w:rsidRDefault="00000000" w:rsidRPr="00000000" w14:paraId="00000037">
      <w:pPr>
        <w:spacing w:after="240" w:before="240" w:line="259" w:lineRule="auto"/>
        <w:ind w:left="720" w:firstLine="0"/>
        <w:jc w:val="both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Declaro para o fim específico de atender aos requisitos de Políticas Afirmativas da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que sou MULHER CIS, o que pode ser comprovado nos documentos RG e CPF, enviados no ato da inscrição. </w:t>
      </w: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(Opção de marcar: Sim, Não)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</w:p>
    <w:p w:rsidR="00000000" w:rsidDel="00000000" w:rsidP="00000000" w:rsidRDefault="00000000" w:rsidRPr="00000000" w14:paraId="00000038">
      <w:pPr>
        <w:spacing w:after="240" w:before="240" w:line="259" w:lineRule="auto"/>
        <w:ind w:left="7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Declaro para o fim específico de atender aos requisitos de Políticas Afirmativas da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que sou TRANSEXUAL ou TRAVESTI. </w:t>
      </w: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(Opção de marcar: Sim, Não)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259" w:lineRule="auto"/>
        <w:ind w:left="720" w:firstLine="0"/>
        <w:jc w:val="both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Declaro para o fim específico de atender aos requisitos de Políticas Afirmativas da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que sou PESSOA COM DEFICIÊNCIA, o que deverá ser comprovado através de laudo médico, conforme previsto no item 2.7 e 2.7.1. </w:t>
      </w: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(Opção de marcar: Sim, Não)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(obrigatória)</w:t>
      </w:r>
    </w:p>
    <w:p w:rsidR="00000000" w:rsidDel="00000000" w:rsidP="00000000" w:rsidRDefault="00000000" w:rsidRPr="00000000" w14:paraId="0000003A">
      <w:pPr>
        <w:spacing w:after="240" w:before="240" w:line="259" w:lineRule="auto"/>
        <w:ind w:firstLine="720"/>
        <w:jc w:val="both"/>
        <w:rPr>
          <w:rFonts w:ascii="Calibri" w:cs="Calibri" w:eastAsia="Calibri" w:hAnsi="Calibri"/>
          <w:i w:val="1"/>
          <w:color w:val="0000f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(Caso Sim, abrir campo para inserir arquivo do laudo médico) </w:t>
      </w:r>
    </w:p>
    <w:p w:rsidR="00000000" w:rsidDel="00000000" w:rsidP="00000000" w:rsidRDefault="00000000" w:rsidRPr="00000000" w14:paraId="0000003B">
      <w:pPr>
        <w:spacing w:after="240" w:before="240" w:line="259" w:lineRule="auto"/>
        <w:ind w:firstLine="72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Laudo médico, conforme previsto no item 2.7 e 2.7.1 (Somente arquivo PDF)</w:t>
      </w:r>
    </w:p>
    <w:p w:rsidR="00000000" w:rsidDel="00000000" w:rsidP="00000000" w:rsidRDefault="00000000" w:rsidRPr="00000000" w14:paraId="0000003C">
      <w:pPr>
        <w:pageBreakBefore w:val="0"/>
        <w:shd w:fill="ffffff" w:val="clear"/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DADOS DA PROPOSTA: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Título da Proposta/produto/ativo cultural a ser oferecido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até 100 caracteres)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Resumo da Proposta/produto/ativo cultural a ser oferecido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até 1000 caracteres)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Descreva o interesse público da sua proposta, ou seja, porque ela é pertinente para compor o catálogo e acervo dos produtos culturais niteroienses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até 3000 caracteres)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720" w:right="-4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Link do vídeo de até 03(três) minutos em que o próprio proponente narra e apresenta o seu produto (O link precisa estar com acesso público e ser enviado em um arquivo PDF)) </w:t>
      </w:r>
      <w:r w:rsidDel="00000000" w:rsidR="00000000" w:rsidRPr="00000000">
        <w:rPr>
          <w:rFonts w:ascii="Calibri" w:cs="Calibri" w:eastAsia="Calibri" w:hAnsi="Calibri"/>
          <w:b w:val="1"/>
          <w:color w:val="274e13"/>
          <w:sz w:val="20"/>
          <w:szCs w:val="20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Esta proposta foi realizada por um grupo, companhia, coletivo?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43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color w:val="0000f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(Opção de marcar: Sim, Não)</w:t>
      </w:r>
      <w:r w:rsidDel="00000000" w:rsidR="00000000" w:rsidRPr="00000000">
        <w:rPr>
          <w:rFonts w:ascii="Calibri" w:cs="Calibri" w:eastAsia="Calibri" w:hAnsi="Calibri"/>
          <w:color w:val="0000ff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44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(Caso Sim, abrir campo para inserir o nome do grupo)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Qual o nome do grupo, companhia ou coletivo?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Em qual data foi realizado, elaborado, confeccionado e/ou exibido este produto/ativo cultural?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  <w:sectPr>
          <w:headerReference r:id="rId7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Expressões e linguagens artísticas da proposta, produto/ativo cultural a ser oferecido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line="240" w:lineRule="auto"/>
        <w:jc w:val="both"/>
        <w:rPr>
          <w:rFonts w:ascii="Calibri" w:cs="Calibri" w:eastAsia="Calibri" w:hAnsi="Calibri"/>
        </w:rPr>
        <w:sectPr>
          <w:type w:val="continuous"/>
          <w:pgSz w:h="16834" w:w="11909" w:orient="portrait"/>
          <w:pgMar w:bottom="1440" w:top="1440" w:left="1440" w:right="1440" w:header="720" w:footer="720"/>
          <w:cols w:equalWidth="0" w:num="3">
            <w:col w:space="720" w:w="2529.666666666667"/>
            <w:col w:space="720" w:w="2529.666666666667"/>
            <w:col w:space="0" w:w="2529.66666666666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shows, </w:t>
      </w:r>
    </w:p>
    <w:p w:rsidR="00000000" w:rsidDel="00000000" w:rsidP="00000000" w:rsidRDefault="00000000" w:rsidRPr="00000000" w14:paraId="0000004A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concertos, </w:t>
      </w:r>
    </w:p>
    <w:p w:rsidR="00000000" w:rsidDel="00000000" w:rsidP="00000000" w:rsidRDefault="00000000" w:rsidRPr="00000000" w14:paraId="0000004B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clipes, </w:t>
      </w:r>
    </w:p>
    <w:p w:rsidR="00000000" w:rsidDel="00000000" w:rsidP="00000000" w:rsidRDefault="00000000" w:rsidRPr="00000000" w14:paraId="0000004C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espetáculos de teatro, </w:t>
      </w:r>
    </w:p>
    <w:p w:rsidR="00000000" w:rsidDel="00000000" w:rsidP="00000000" w:rsidRDefault="00000000" w:rsidRPr="00000000" w14:paraId="0000004D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espetáculos de dança, </w:t>
      </w:r>
    </w:p>
    <w:p w:rsidR="00000000" w:rsidDel="00000000" w:rsidP="00000000" w:rsidRDefault="00000000" w:rsidRPr="00000000" w14:paraId="0000004E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circo, </w:t>
      </w:r>
    </w:p>
    <w:p w:rsidR="00000000" w:rsidDel="00000000" w:rsidP="00000000" w:rsidRDefault="00000000" w:rsidRPr="00000000" w14:paraId="0000004F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obras audiovisuais, </w:t>
      </w:r>
    </w:p>
    <w:p w:rsidR="00000000" w:rsidDel="00000000" w:rsidP="00000000" w:rsidRDefault="00000000" w:rsidRPr="00000000" w14:paraId="00000050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leituras dramatizadas, </w:t>
      </w:r>
    </w:p>
    <w:p w:rsidR="00000000" w:rsidDel="00000000" w:rsidP="00000000" w:rsidRDefault="00000000" w:rsidRPr="00000000" w14:paraId="00000051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oficinas</w:t>
      </w:r>
    </w:p>
    <w:p w:rsidR="00000000" w:rsidDel="00000000" w:rsidP="00000000" w:rsidRDefault="00000000" w:rsidRPr="00000000" w14:paraId="00000052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arte e cultura urbana, </w:t>
      </w:r>
    </w:p>
    <w:p w:rsidR="00000000" w:rsidDel="00000000" w:rsidP="00000000" w:rsidRDefault="00000000" w:rsidRPr="00000000" w14:paraId="00000053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arte pública, </w:t>
      </w:r>
    </w:p>
    <w:p w:rsidR="00000000" w:rsidDel="00000000" w:rsidP="00000000" w:rsidRDefault="00000000" w:rsidRPr="00000000" w14:paraId="00000054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artes digitais, </w:t>
      </w:r>
    </w:p>
    <w:p w:rsidR="00000000" w:rsidDel="00000000" w:rsidP="00000000" w:rsidRDefault="00000000" w:rsidRPr="00000000" w14:paraId="00000055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artes integradas,</w:t>
      </w:r>
    </w:p>
    <w:p w:rsidR="00000000" w:rsidDel="00000000" w:rsidP="00000000" w:rsidRDefault="00000000" w:rsidRPr="00000000" w14:paraId="00000056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artes visuais, </w:t>
      </w:r>
    </w:p>
    <w:p w:rsidR="00000000" w:rsidDel="00000000" w:rsidP="00000000" w:rsidRDefault="00000000" w:rsidRPr="00000000" w14:paraId="00000057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artesanato, </w:t>
      </w:r>
    </w:p>
    <w:p w:rsidR="00000000" w:rsidDel="00000000" w:rsidP="00000000" w:rsidRDefault="00000000" w:rsidRPr="00000000" w14:paraId="00000058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audiovisual, </w:t>
      </w:r>
    </w:p>
    <w:p w:rsidR="00000000" w:rsidDel="00000000" w:rsidP="00000000" w:rsidRDefault="00000000" w:rsidRPr="00000000" w14:paraId="00000059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biblioteca, </w:t>
      </w:r>
    </w:p>
    <w:p w:rsidR="00000000" w:rsidDel="00000000" w:rsidP="00000000" w:rsidRDefault="00000000" w:rsidRPr="00000000" w14:paraId="0000005A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capoeira, </w:t>
      </w:r>
    </w:p>
    <w:p w:rsidR="00000000" w:rsidDel="00000000" w:rsidP="00000000" w:rsidRDefault="00000000" w:rsidRPr="00000000" w14:paraId="0000005B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carnaval, </w:t>
      </w:r>
    </w:p>
    <w:p w:rsidR="00000000" w:rsidDel="00000000" w:rsidP="00000000" w:rsidRDefault="00000000" w:rsidRPr="00000000" w14:paraId="0000005C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cinema, </w:t>
      </w:r>
    </w:p>
    <w:p w:rsidR="00000000" w:rsidDel="00000000" w:rsidP="00000000" w:rsidRDefault="00000000" w:rsidRPr="00000000" w14:paraId="0000005D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comunicação, </w:t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contação de histórias, </w:t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cultura afro brasileira, 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cultura afro-indígena, </w:t>
      </w:r>
    </w:p>
    <w:p w:rsidR="00000000" w:rsidDel="00000000" w:rsidP="00000000" w:rsidRDefault="00000000" w:rsidRPr="00000000" w14:paraId="00000061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cultura alimentar, </w:t>
      </w:r>
    </w:p>
    <w:p w:rsidR="00000000" w:rsidDel="00000000" w:rsidP="00000000" w:rsidRDefault="00000000" w:rsidRPr="00000000" w14:paraId="00000062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Cultura Alimentar Comunitária e Agroecológica</w:t>
      </w:r>
    </w:p>
    <w:p w:rsidR="00000000" w:rsidDel="00000000" w:rsidP="00000000" w:rsidRDefault="00000000" w:rsidRPr="00000000" w14:paraId="00000063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cultura digital, </w:t>
      </w:r>
    </w:p>
    <w:p w:rsidR="00000000" w:rsidDel="00000000" w:rsidP="00000000" w:rsidRDefault="00000000" w:rsidRPr="00000000" w14:paraId="00000064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cultura LGBTIQIAP+, </w:t>
      </w:r>
    </w:p>
    <w:p w:rsidR="00000000" w:rsidDel="00000000" w:rsidP="00000000" w:rsidRDefault="00000000" w:rsidRPr="00000000" w14:paraId="00000065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cultura popular, </w:t>
      </w:r>
    </w:p>
    <w:p w:rsidR="00000000" w:rsidDel="00000000" w:rsidP="00000000" w:rsidRDefault="00000000" w:rsidRPr="00000000" w14:paraId="00000066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cultura quilombola, </w:t>
      </w:r>
    </w:p>
    <w:p w:rsidR="00000000" w:rsidDel="00000000" w:rsidP="00000000" w:rsidRDefault="00000000" w:rsidRPr="00000000" w14:paraId="00000067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design, </w:t>
      </w:r>
    </w:p>
    <w:p w:rsidR="00000000" w:rsidDel="00000000" w:rsidP="00000000" w:rsidRDefault="00000000" w:rsidRPr="00000000" w14:paraId="00000068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economia criativa, </w:t>
      </w:r>
    </w:p>
    <w:p w:rsidR="00000000" w:rsidDel="00000000" w:rsidP="00000000" w:rsidRDefault="00000000" w:rsidRPr="00000000" w14:paraId="00000069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economia solidária, </w:t>
      </w:r>
    </w:p>
    <w:p w:rsidR="00000000" w:rsidDel="00000000" w:rsidP="00000000" w:rsidRDefault="00000000" w:rsidRPr="00000000" w14:paraId="0000006A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editoração, </w:t>
      </w:r>
    </w:p>
    <w:p w:rsidR="00000000" w:rsidDel="00000000" w:rsidP="00000000" w:rsidRDefault="00000000" w:rsidRPr="00000000" w14:paraId="0000006B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escrita, </w:t>
      </w:r>
    </w:p>
    <w:p w:rsidR="00000000" w:rsidDel="00000000" w:rsidP="00000000" w:rsidRDefault="00000000" w:rsidRPr="00000000" w14:paraId="0000006C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escultura, </w:t>
      </w:r>
    </w:p>
    <w:p w:rsidR="00000000" w:rsidDel="00000000" w:rsidP="00000000" w:rsidRDefault="00000000" w:rsidRPr="00000000" w14:paraId="0000006D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espaços dos fazeres culturais, </w:t>
      </w:r>
    </w:p>
    <w:p w:rsidR="00000000" w:rsidDel="00000000" w:rsidP="00000000" w:rsidRDefault="00000000" w:rsidRPr="00000000" w14:paraId="0000006E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feiras culturais, </w:t>
      </w:r>
    </w:p>
    <w:p w:rsidR="00000000" w:rsidDel="00000000" w:rsidP="00000000" w:rsidRDefault="00000000" w:rsidRPr="00000000" w14:paraId="0000006F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festas e festejos tradicionais, </w:t>
      </w:r>
    </w:p>
    <w:p w:rsidR="00000000" w:rsidDel="00000000" w:rsidP="00000000" w:rsidRDefault="00000000" w:rsidRPr="00000000" w14:paraId="00000070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fotografia, </w:t>
      </w:r>
    </w:p>
    <w:p w:rsidR="00000000" w:rsidDel="00000000" w:rsidP="00000000" w:rsidRDefault="00000000" w:rsidRPr="00000000" w14:paraId="00000071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games, </w:t>
      </w:r>
    </w:p>
    <w:p w:rsidR="00000000" w:rsidDel="00000000" w:rsidP="00000000" w:rsidRDefault="00000000" w:rsidRPr="00000000" w14:paraId="00000072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gastronomia, </w:t>
      </w:r>
    </w:p>
    <w:p w:rsidR="00000000" w:rsidDel="00000000" w:rsidP="00000000" w:rsidRDefault="00000000" w:rsidRPr="00000000" w14:paraId="00000073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gestão cultural, </w:t>
      </w:r>
    </w:p>
    <w:p w:rsidR="00000000" w:rsidDel="00000000" w:rsidP="00000000" w:rsidRDefault="00000000" w:rsidRPr="00000000" w14:paraId="00000074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gestão de equipamentos culturais, </w:t>
      </w:r>
    </w:p>
    <w:p w:rsidR="00000000" w:rsidDel="00000000" w:rsidP="00000000" w:rsidRDefault="00000000" w:rsidRPr="00000000" w14:paraId="00000075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grafiti, </w:t>
      </w:r>
    </w:p>
    <w:p w:rsidR="00000000" w:rsidDel="00000000" w:rsidP="00000000" w:rsidRDefault="00000000" w:rsidRPr="00000000" w14:paraId="00000076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leitura, </w:t>
      </w:r>
    </w:p>
    <w:p w:rsidR="00000000" w:rsidDel="00000000" w:rsidP="00000000" w:rsidRDefault="00000000" w:rsidRPr="00000000" w14:paraId="00000077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literatura, </w:t>
      </w:r>
    </w:p>
    <w:p w:rsidR="00000000" w:rsidDel="00000000" w:rsidP="00000000" w:rsidRDefault="00000000" w:rsidRPr="00000000" w14:paraId="00000078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livro, </w:t>
      </w:r>
    </w:p>
    <w:p w:rsidR="00000000" w:rsidDel="00000000" w:rsidP="00000000" w:rsidRDefault="00000000" w:rsidRPr="00000000" w14:paraId="00000079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manifestações populares e tradicionais da cultura, </w:t>
      </w:r>
    </w:p>
    <w:p w:rsidR="00000000" w:rsidDel="00000000" w:rsidP="00000000" w:rsidRDefault="00000000" w:rsidRPr="00000000" w14:paraId="0000007A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memória, </w:t>
      </w:r>
    </w:p>
    <w:p w:rsidR="00000000" w:rsidDel="00000000" w:rsidP="00000000" w:rsidRDefault="00000000" w:rsidRPr="00000000" w14:paraId="0000007B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moda, </w:t>
      </w:r>
    </w:p>
    <w:p w:rsidR="00000000" w:rsidDel="00000000" w:rsidP="00000000" w:rsidRDefault="00000000" w:rsidRPr="00000000" w14:paraId="0000007C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museologia</w:t>
      </w:r>
    </w:p>
    <w:p w:rsidR="00000000" w:rsidDel="00000000" w:rsidP="00000000" w:rsidRDefault="00000000" w:rsidRPr="00000000" w14:paraId="0000007D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) museologia comunitária, </w:t>
      </w:r>
    </w:p>
    <w:p w:rsidR="00000000" w:rsidDel="00000000" w:rsidP="00000000" w:rsidRDefault="00000000" w:rsidRPr="00000000" w14:paraId="0000007E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música, </w:t>
      </w:r>
    </w:p>
    <w:p w:rsidR="00000000" w:rsidDel="00000000" w:rsidP="00000000" w:rsidRDefault="00000000" w:rsidRPr="00000000" w14:paraId="0000007F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musicais, </w:t>
      </w:r>
    </w:p>
    <w:p w:rsidR="00000000" w:rsidDel="00000000" w:rsidP="00000000" w:rsidRDefault="00000000" w:rsidRPr="00000000" w14:paraId="00000080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ópera, </w:t>
      </w:r>
    </w:p>
    <w:p w:rsidR="00000000" w:rsidDel="00000000" w:rsidP="00000000" w:rsidRDefault="00000000" w:rsidRPr="00000000" w14:paraId="00000081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patrimônio histórico material e imaterial, </w:t>
      </w:r>
    </w:p>
    <w:p w:rsidR="00000000" w:rsidDel="00000000" w:rsidP="00000000" w:rsidRDefault="00000000" w:rsidRPr="00000000" w14:paraId="00000082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performance, </w:t>
      </w:r>
    </w:p>
    <w:p w:rsidR="00000000" w:rsidDel="00000000" w:rsidP="00000000" w:rsidRDefault="00000000" w:rsidRPr="00000000" w14:paraId="00000083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pintura, </w:t>
      </w:r>
    </w:p>
    <w:p w:rsidR="00000000" w:rsidDel="00000000" w:rsidP="00000000" w:rsidRDefault="00000000" w:rsidRPr="00000000" w14:paraId="00000084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poesia, </w:t>
      </w:r>
    </w:p>
    <w:p w:rsidR="00000000" w:rsidDel="00000000" w:rsidP="00000000" w:rsidRDefault="00000000" w:rsidRPr="00000000" w14:paraId="00000085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processos formativos, </w:t>
      </w:r>
    </w:p>
    <w:p w:rsidR="00000000" w:rsidDel="00000000" w:rsidP="00000000" w:rsidRDefault="00000000" w:rsidRPr="00000000" w14:paraId="00000086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produção cultural,    </w:t>
      </w:r>
    </w:p>
    <w:p w:rsidR="00000000" w:rsidDel="00000000" w:rsidP="00000000" w:rsidRDefault="00000000" w:rsidRPr="00000000" w14:paraId="00000087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programas educativos, </w:t>
      </w:r>
    </w:p>
    <w:p w:rsidR="00000000" w:rsidDel="00000000" w:rsidP="00000000" w:rsidRDefault="00000000" w:rsidRPr="00000000" w14:paraId="00000088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rodas de rima, </w:t>
      </w:r>
    </w:p>
    <w:p w:rsidR="00000000" w:rsidDel="00000000" w:rsidP="00000000" w:rsidRDefault="00000000" w:rsidRPr="00000000" w14:paraId="00000089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saberes, </w:t>
      </w:r>
    </w:p>
    <w:p w:rsidR="00000000" w:rsidDel="00000000" w:rsidP="00000000" w:rsidRDefault="00000000" w:rsidRPr="00000000" w14:paraId="0000008A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seminários, </w:t>
      </w:r>
    </w:p>
    <w:p w:rsidR="00000000" w:rsidDel="00000000" w:rsidP="00000000" w:rsidRDefault="00000000" w:rsidRPr="00000000" w14:paraId="0000008B">
      <w:pPr>
        <w:shd w:fill="ffffff" w:val="clear"/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slam,  </w:t>
      </w:r>
    </w:p>
    <w:p w:rsidR="00000000" w:rsidDel="00000000" w:rsidP="00000000" w:rsidRDefault="00000000" w:rsidRPr="00000000" w14:paraId="0000008C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 tecnologias da informação, </w:t>
      </w:r>
    </w:p>
    <w:p w:rsidR="00000000" w:rsidDel="00000000" w:rsidP="00000000" w:rsidRDefault="00000000" w:rsidRPr="00000000" w14:paraId="0000008D">
      <w:pPr>
        <w:shd w:fill="ffffff" w:val="clear"/>
        <w:spacing w:line="240" w:lineRule="auto"/>
        <w:rPr>
          <w:rFonts w:ascii="Calibri" w:cs="Calibri" w:eastAsia="Calibri" w:hAnsi="Calibri"/>
          <w:sz w:val="20"/>
          <w:szCs w:val="20"/>
        </w:rPr>
        <w:sectPr>
          <w:type w:val="continuous"/>
          <w:pgSz w:h="16834" w:w="11909" w:orient="portrait"/>
          <w:pgMar w:bottom="1440" w:top="1440" w:left="1440" w:right="1440" w:header="720" w:footer="720"/>
          <w:cols w:equalWidth="0" w:num="3">
            <w:col w:space="720" w:w="2529.666666666667"/>
            <w:col w:space="720" w:w="2529.666666666667"/>
            <w:col w:space="0" w:w="2529.666666666667"/>
          </w:cols>
        </w:sect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outras atividades artísticas e culturais. Quais?</w:t>
      </w:r>
    </w:p>
    <w:p w:rsidR="00000000" w:rsidDel="00000000" w:rsidP="00000000" w:rsidRDefault="00000000" w:rsidRPr="00000000" w14:paraId="0000008E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(Caso selecione outras, abrir campo para inserir a atividade)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Formato do Produto/ativo cultural a ser oferecido: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90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registro audiovisual em formato digital </w:t>
      </w:r>
    </w:p>
    <w:p w:rsidR="00000000" w:rsidDel="00000000" w:rsidP="00000000" w:rsidRDefault="00000000" w:rsidRPr="00000000" w14:paraId="00000091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registro audiovisual em mídia física (DVDs, entre outros) </w:t>
      </w:r>
    </w:p>
    <w:p w:rsidR="00000000" w:rsidDel="00000000" w:rsidP="00000000" w:rsidRDefault="00000000" w:rsidRPr="00000000" w14:paraId="00000092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registro sonoro em formato digital </w:t>
      </w:r>
    </w:p>
    <w:p w:rsidR="00000000" w:rsidDel="00000000" w:rsidP="00000000" w:rsidRDefault="00000000" w:rsidRPr="00000000" w14:paraId="00000093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registro sonoro em mídia física (CDS, entre outros) </w:t>
      </w:r>
    </w:p>
    <w:p w:rsidR="00000000" w:rsidDel="00000000" w:rsidP="00000000" w:rsidRDefault="00000000" w:rsidRPr="00000000" w14:paraId="00000094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publicação em cópias físicas (livros, revistas, entre outros) </w:t>
      </w:r>
    </w:p>
    <w:p w:rsidR="00000000" w:rsidDel="00000000" w:rsidP="00000000" w:rsidRDefault="00000000" w:rsidRPr="00000000" w14:paraId="00000095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publicação em cópias digitais  </w:t>
      </w:r>
    </w:p>
    <w:p w:rsidR="00000000" w:rsidDel="00000000" w:rsidP="00000000" w:rsidRDefault="00000000" w:rsidRPr="00000000" w14:paraId="00000096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obras de arte  (pintura, gravura, aquarelas, escultura, etc) </w:t>
      </w:r>
    </w:p>
    <w:p w:rsidR="00000000" w:rsidDel="00000000" w:rsidP="00000000" w:rsidRDefault="00000000" w:rsidRPr="00000000" w14:paraId="00000097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obras de arte em formato digital </w:t>
      </w:r>
    </w:p>
    <w:p w:rsidR="00000000" w:rsidDel="00000000" w:rsidP="00000000" w:rsidRDefault="00000000" w:rsidRPr="00000000" w14:paraId="00000098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     ) Outro formato não descrito acima.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color w:val="0000ff"/>
          <w:sz w:val="20"/>
          <w:szCs w:val="20"/>
          <w:rtl w:val="0"/>
        </w:rPr>
        <w:t xml:space="preserve">(Caso selecione outro formato, abrir campo para inserir o formato)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(até 100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8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Descrição da proposta/produto/ativo cultural a ser oferecido (Descreva neste item as características técnicas do seu produto/ativo cultural tais como quantidade, formato, tamanho, duração, técnicas, materiais, entre outras informações pertinentes).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- até 3.000 caracteres)</w:t>
      </w:r>
    </w:p>
    <w:p w:rsidR="00000000" w:rsidDel="00000000" w:rsidP="00000000" w:rsidRDefault="00000000" w:rsidRPr="00000000" w14:paraId="0000009B">
      <w:pPr>
        <w:numPr>
          <w:ilvl w:val="0"/>
          <w:numId w:val="8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Link de acesso para visualização do produto, caso possua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74e13"/>
          <w:sz w:val="20"/>
          <w:szCs w:val="20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ANEXOS DA PROPOSTA: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ind w:left="1440" w:right="-40.8661417322827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Ficha técnica do produto/ativo cultural (Anexo 4)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ind w:left="1440" w:right="-40.8661417322827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Fotos do produto/ativo cultural (será conferido no ato da entrega do ativo, seja ele físico ou digital)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 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ind w:left="1440" w:right="-40.8661417322827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Informações adicionais </w:t>
      </w:r>
      <w:r w:rsidDel="00000000" w:rsidR="00000000" w:rsidRPr="00000000">
        <w:rPr>
          <w:rFonts w:ascii="Calibri" w:cs="Calibri" w:eastAsia="Calibri" w:hAnsi="Calibri"/>
          <w:b w:val="1"/>
          <w:color w:val="274e13"/>
          <w:sz w:val="20"/>
          <w:szCs w:val="20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shd w:fill="ffffff" w:val="clear"/>
        <w:spacing w:line="360" w:lineRule="auto"/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DECLARAÇÕES</w:t>
      </w:r>
    </w:p>
    <w:p w:rsidR="00000000" w:rsidDel="00000000" w:rsidP="00000000" w:rsidRDefault="00000000" w:rsidRPr="00000000" w14:paraId="000000A3">
      <w:pPr>
        <w:pageBreakBefore w:val="0"/>
        <w:shd w:fill="ffffff" w:val="clear"/>
        <w:spacing w:line="240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Declaro estar de acordo com todas as exigências contidas na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- ATIVOS CULTURAIS 3 - Compra, Aquisição e Licenciamento de Produtos Culturais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Declaro que não me enquadro nas vedações dispostas no edital. Declaro, para os devidos fins, que as informações contidas na presente inscrição são verdadeiras e assumo o compromisso de apresentar, quando solicitado, os comprovantes originais, bem como as penalidades por quaisquer informações falsas.</w:t>
      </w:r>
    </w:p>
    <w:p w:rsidR="00000000" w:rsidDel="00000000" w:rsidP="00000000" w:rsidRDefault="00000000" w:rsidRPr="00000000" w14:paraId="000000A4">
      <w:pPr>
        <w:pageBreakBefore w:val="0"/>
        <w:shd w:fill="ffffff" w:val="clear"/>
        <w:spacing w:line="240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hd w:fill="ffffff" w:val="clear"/>
        <w:spacing w:line="360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 ) Li e concordo (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campo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obrigatório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A6">
      <w:pPr>
        <w:pageBreakBefore w:val="0"/>
        <w:spacing w:line="276" w:lineRule="auto"/>
        <w:ind w:left="720" w:right="-40.8661417322827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0KkTDzy8r73Zw6gfi8duuRBvw==">CgMxLjAyCWguMzBqMHpsbDgAciExWjRNemJBVVNFX00yTFlKNlRUVEpNWExNclJUU3REdDg=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