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line="276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2">
      <w:pPr>
        <w:widowControl w:val="1"/>
        <w:spacing w:line="276" w:lineRule="auto"/>
        <w:ind w:right="-40.8661417322827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DO PRÊMIO AÇÃO CULTURA E TERRITÓRIO -  RECONHECIMENTO E ESTÍMULO A INICIATIVAS CULTURAIS DE BASE COMUNITÁRIA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b w:val="1"/>
          <w:color w:val="000000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239" w:right="234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FORMULÁRIO DE APRESENTAÇÃO DE RECURSO - ANEXO 03</w:t>
      </w:r>
    </w:p>
    <w:p w:rsidR="00000000" w:rsidDel="00000000" w:rsidP="00000000" w:rsidRDefault="00000000" w:rsidRPr="00000000" w14:paraId="00000006">
      <w:pPr>
        <w:ind w:left="239" w:right="234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b w:val="1"/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88900</wp:posOffset>
                </wp:positionV>
                <wp:extent cx="5927725" cy="450850"/>
                <wp:effectExtent b="0" l="0" r="0" t="0"/>
                <wp:wrapTopAndBottom distB="0" distT="0"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10713" y="3583150"/>
                          <a:ext cx="5870575" cy="393700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00000190734863" w:line="240"/>
                              <w:ind w:left="330" w:right="0" w:firstLine="1981.9999694824219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1.	IDENTIFICAÇÃO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88900</wp:posOffset>
                </wp:positionV>
                <wp:extent cx="5927725" cy="450850"/>
                <wp:effectExtent b="0" l="0" r="0" t="0"/>
                <wp:wrapTopAndBottom distB="0" distT="0"/>
                <wp:docPr id="3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450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" w:before="114" w:line="616.0000000000001" w:lineRule="auto"/>
        <w:ind w:left="220" w:right="6453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Nome da proposta: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" w:before="114" w:line="616.0000000000001" w:lineRule="auto"/>
        <w:ind w:left="220" w:right="6453" w:firstLine="0"/>
        <w:rPr>
          <w:color w:val="000000"/>
          <w:sz w:val="21"/>
          <w:szCs w:val="21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sz w:val="21"/>
          <w:szCs w:val="21"/>
          <w:rtl w:val="0"/>
        </w:rPr>
        <w:t xml:space="preserve">Protocolo de inscrição: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" w:before="114" w:line="616.0000000000001" w:lineRule="auto"/>
        <w:ind w:left="220" w:right="6453" w:firstLine="0"/>
        <w:rPr>
          <w:color w:val="000000"/>
          <w:sz w:val="21"/>
          <w:szCs w:val="21"/>
        </w:rPr>
      </w:pPr>
      <w:r w:rsidDel="00000000" w:rsidR="00000000" w:rsidRPr="00000000">
        <w:rPr>
          <w:color w:val="000000"/>
          <w:sz w:val="21"/>
          <w:szCs w:val="21"/>
          <w:rtl w:val="0"/>
        </w:rPr>
        <w:t xml:space="preserve">CPF / CNPJ da proponente: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" w:before="114" w:line="616.0000000000001" w:lineRule="auto"/>
        <w:ind w:left="220" w:right="6453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</wp:posOffset>
                </wp:positionH>
                <wp:positionV relativeFrom="paragraph">
                  <wp:posOffset>901700</wp:posOffset>
                </wp:positionV>
                <wp:extent cx="5927725" cy="662940"/>
                <wp:effectExtent b="0" l="0" r="0" t="0"/>
                <wp:wrapSquare wrapText="bothSides" distB="0" distT="0" distL="114300" distR="114300"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96425" y="3462818"/>
                          <a:ext cx="5899150" cy="634365"/>
                        </a:xfrm>
                        <a:custGeom>
                          <a:rect b="b" l="l" r="r" t="t"/>
                          <a:pathLst>
                            <a:path extrusionOk="0" h="634365" w="5870575">
                              <a:moveTo>
                                <a:pt x="0" y="0"/>
                              </a:moveTo>
                              <a:lnTo>
                                <a:pt x="0" y="634365"/>
                              </a:lnTo>
                              <a:lnTo>
                                <a:pt x="5870575" y="634365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00000190734863" w:line="376.00001335144043"/>
                              <w:ind w:left="105" w:right="0" w:firstLine="525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À Secretaria Municipal das Culturas, com base no item 7.7 da Chamada Pública, venho solicitar revisão do resultado da fase de habilitação pelos motivos abaixo: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</wp:posOffset>
                </wp:positionH>
                <wp:positionV relativeFrom="paragraph">
                  <wp:posOffset>901700</wp:posOffset>
                </wp:positionV>
                <wp:extent cx="5927725" cy="662940"/>
                <wp:effectExtent b="0" l="0" r="0" t="0"/>
                <wp:wrapSquare wrapText="bothSides" distB="0" distT="0" distL="114300" distR="114300"/>
                <wp:docPr id="3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6629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" w:before="114" w:line="616.0000000000001" w:lineRule="auto"/>
        <w:ind w:left="220" w:right="6453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</wp:posOffset>
                </wp:positionH>
                <wp:positionV relativeFrom="paragraph">
                  <wp:posOffset>12700</wp:posOffset>
                </wp:positionV>
                <wp:extent cx="5927725" cy="447896"/>
                <wp:effectExtent b="0" l="0" r="0" t="0"/>
                <wp:wrapTopAndBottom distB="0" distT="0"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410713" y="3583150"/>
                          <a:ext cx="5870575" cy="393700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00000190734863" w:line="240"/>
                              <w:ind w:left="330" w:right="0" w:firstLine="1981.9999694824219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2.	PEDIDO DE RECURSO (máximo de 10 linhas)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190500</wp:posOffset>
                </wp:positionH>
                <wp:positionV relativeFrom="paragraph">
                  <wp:posOffset>12700</wp:posOffset>
                </wp:positionV>
                <wp:extent cx="5927725" cy="447896"/>
                <wp:effectExtent b="0" l="0" r="0" t="0"/>
                <wp:wrapTopAndBottom distB="0" distT="0"/>
                <wp:docPr id="3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7725" cy="4478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tabs>
          <w:tab w:val="left" w:pos="1069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1069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127000</wp:posOffset>
                </wp:positionV>
                <wp:extent cx="5915025" cy="524510"/>
                <wp:effectExtent b="0" l="0" r="0" t="0"/>
                <wp:wrapTopAndBottom distB="0" distT="0"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398013" y="3527270"/>
                          <a:ext cx="5895975" cy="505460"/>
                        </a:xfrm>
                        <a:custGeom>
                          <a:rect b="b" l="l" r="r" t="t"/>
                          <a:pathLst>
                            <a:path extrusionOk="0" h="393700" w="5870575">
                              <a:moveTo>
                                <a:pt x="0" y="0"/>
                              </a:moveTo>
                              <a:lnTo>
                                <a:pt x="0" y="393700"/>
                              </a:lnTo>
                              <a:lnTo>
                                <a:pt x="5870575" y="393700"/>
                              </a:lnTo>
                              <a:lnTo>
                                <a:pt x="5870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3F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8.00000190734863" w:line="240"/>
                              <w:ind w:left="2915" w:right="2917.9998779296875" w:firstLine="583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Termos em que peço deferimento.</w:t>
                            </w:r>
                          </w:p>
                        </w:txbxContent>
                      </wps:txbx>
                      <wps:bodyPr anchorCtr="0" anchor="t" bIns="38100" lIns="0" spcFirstLastPara="1" rIns="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127000</wp:posOffset>
                </wp:positionV>
                <wp:extent cx="5915025" cy="524510"/>
                <wp:effectExtent b="0" l="0" r="0" t="0"/>
                <wp:wrapTopAndBottom distB="0" distT="0"/>
                <wp:docPr id="3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5025" cy="5245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76" w:lineRule="auto"/>
        <w:ind w:left="210" w:right="56" w:hanging="10"/>
        <w:rPr>
          <w:color w:val="000000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  Liste os documentos/arquivos anexados, se houver. </w:t>
      </w:r>
      <w:r w:rsidDel="00000000" w:rsidR="00000000" w:rsidRPr="00000000">
        <w:rPr>
          <w:sz w:val="21"/>
          <w:szCs w:val="21"/>
          <w:rtl w:val="0"/>
        </w:rPr>
        <w:t xml:space="preserve">(Este item refere-se a documentos que  sustentem a sua argumentação. Os documentos considerados para a etapa de habilitação são somente aqueles apresentados no ato de inscrição).</w:t>
      </w: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40" w:w="11900" w:orient="portrait"/>
      <w:pgMar w:bottom="1340" w:top="1559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lang w:bidi="pt-PT" w:eastAsia="pt-PT"/>
    </w:rPr>
  </w:style>
  <w:style w:type="paragraph" w:styleId="Ttulo1">
    <w:name w:val="heading 1"/>
    <w:basedOn w:val="Normal"/>
    <w:uiPriority w:val="1"/>
    <w:qFormat w:val="1"/>
    <w:pPr>
      <w:ind w:left="239"/>
      <w:outlineLvl w:val="0"/>
    </w:pPr>
    <w:rPr>
      <w:b w:val="1"/>
      <w:bCs w:val="1"/>
      <w:sz w:val="21"/>
      <w:szCs w:val="21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1"/>
      <w:szCs w:val="21"/>
    </w:rPr>
  </w:style>
  <w:style w:type="paragraph" w:styleId="PargrafodaLista">
    <w:name w:val="List Paragraph"/>
    <w:basedOn w:val="Normal"/>
    <w:uiPriority w:val="1"/>
    <w:qFormat w:val="1"/>
    <w:pPr>
      <w:ind w:left="220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 w:val="1"/>
    <w:rsid w:val="008E254E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8E254E"/>
    <w:rPr>
      <w:lang w:bidi="pt-PT" w:eastAsia="pt-PT"/>
    </w:rPr>
  </w:style>
  <w:style w:type="paragraph" w:styleId="Rodap">
    <w:name w:val="footer"/>
    <w:basedOn w:val="Normal"/>
    <w:link w:val="RodapChar"/>
    <w:uiPriority w:val="99"/>
    <w:unhideWhenUsed w:val="1"/>
    <w:rsid w:val="008E254E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8E254E"/>
    <w:rPr>
      <w:lang w:bidi="pt-PT" w:eastAsia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3.png"/><Relationship Id="rId12" Type="http://schemas.openxmlformats.org/officeDocument/2006/relationships/footer" Target="foot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sZD2W9zE/OQcMqf9ECOyq82lmQ==">AMUW2mX2uPwCAFW271Aef0r1KXdzNKU76SImBSsOQr1qBb58PkNuMTjtsx57iHxwUiCbDoScNrz0NZ97GVCELS4Bha7FMn0ik3Jc6h0EUiU3Gs5PDLo6ZIOxsAxzDPDTR/0M45fIK+Kp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2021-03-30T00:12:00Z</dcterms:created>
  <dc:creator>Bruno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