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PREFEITURA MUNICIPAL DE NITERÓI </w:t>
      </w:r>
    </w:p>
    <w:p w:rsidR="00000000" w:rsidDel="00000000" w:rsidP="00000000" w:rsidRDefault="00000000" w:rsidRPr="00000000" w14:paraId="00000006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SECRETARIA MUNICIPAL DAS CULTURAS – SMC </w:t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SUPERINTENDÊNCIA DO SISTEMA MUNICIPAL DE FINANCIAMENTO À CULTURA – SIMFIC </w:t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DE APRESENTAÇÃO DE PROJETOS CULTURAIS PARA INCENTIVO FISCAL </w:t>
      </w:r>
    </w:p>
    <w:p w:rsidR="00000000" w:rsidDel="00000000" w:rsidP="00000000" w:rsidRDefault="00000000" w:rsidRPr="00000000" w14:paraId="0000000A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REGULAMENTO DO PROCESSO DE SELEÇÃO SMC/SIMFIC 02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highlight w:val="white"/>
          <w:rtl w:val="0"/>
        </w:rPr>
        <w:t xml:space="preserve">/2023</w:t>
      </w:r>
    </w:p>
    <w:p w:rsidR="00000000" w:rsidDel="00000000" w:rsidP="00000000" w:rsidRDefault="00000000" w:rsidRPr="00000000" w14:paraId="0000000B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line="240" w:lineRule="auto"/>
        <w:jc w:val="right"/>
        <w:rPr/>
      </w:pPr>
      <w:r w:rsidDel="00000000" w:rsidR="00000000" w:rsidRPr="00000000">
        <w:rPr>
          <w:b w:val="1"/>
          <w:bCs w:val="1"/>
          <w:rtl w:val="0"/>
        </w:rPr>
        <w:t xml:space="preserve">ANEXO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00" w:line="240" w:lineRule="auto"/>
        <w:jc w:val="righ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DOCUMENTOS E MATERIAIS NECESSÁRIOS À INSCRIÇÃO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/>
      </w:pPr>
      <w:r w:rsidDel="00000000" w:rsidR="00000000" w:rsidRPr="00000000">
        <w:rPr>
          <w:rtl w:val="0"/>
        </w:rPr>
        <w:t xml:space="preserve">Juntamente com o formulário de inscrição online, o proponente deverá anexar os seguintes itens:</w:t>
      </w:r>
    </w:p>
    <w:p w:rsidR="00000000" w:rsidDel="00000000" w:rsidP="00000000" w:rsidRDefault="00000000" w:rsidRPr="00000000" w14:paraId="0000001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b w:val="1"/>
          <w:bCs w:val="1"/>
          <w:color w:val="ffffff"/>
          <w:shd w:fill="073763" w:val="clear"/>
        </w:rPr>
      </w:pPr>
      <w:r w:rsidDel="00000000" w:rsidR="00000000" w:rsidRPr="00000000">
        <w:rPr>
          <w:b w:val="1"/>
          <w:bCs w:val="1"/>
          <w:color w:val="ffffff"/>
          <w:shd w:fill="073763" w:val="clear"/>
          <w:rtl w:val="0"/>
        </w:rPr>
        <w:t xml:space="preserve">1) DOCUMENTAÇÃO DA/O PROPONENTE         </w:t>
      </w:r>
    </w:p>
    <w:p w:rsidR="00000000" w:rsidDel="00000000" w:rsidP="00000000" w:rsidRDefault="00000000" w:rsidRPr="00000000" w14:paraId="00000015">
      <w:pPr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1.1. Pessoa jurídica COM ou SEM fins lucrativos:</w:t>
      </w:r>
    </w:p>
    <w:p w:rsidR="00000000" w:rsidDel="00000000" w:rsidP="00000000" w:rsidRDefault="00000000" w:rsidRPr="00000000" w14:paraId="00000017">
      <w:pPr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/>
      </w:pPr>
      <w:r w:rsidDel="00000000" w:rsidR="00000000" w:rsidRPr="00000000">
        <w:rPr>
          <w:rtl w:val="0"/>
        </w:rPr>
        <w:t xml:space="preserve">a) Cópia do cartão de CNPJ;</w:t>
      </w:r>
    </w:p>
    <w:p w:rsidR="00000000" w:rsidDel="00000000" w:rsidP="00000000" w:rsidRDefault="00000000" w:rsidRPr="00000000" w14:paraId="00000019">
      <w:pPr>
        <w:jc w:val="both"/>
        <w:rPr/>
      </w:pPr>
      <w:r w:rsidDel="00000000" w:rsidR="00000000" w:rsidRPr="00000000">
        <w:rPr>
          <w:rtl w:val="0"/>
        </w:rPr>
        <w:t xml:space="preserve">b) Cópia do contrato social ou estatuto social com última alteração/última ata, acompanhado de documentos de eleição de seus dirigentes ou administradores, caso se aplique;</w:t>
      </w:r>
    </w:p>
    <w:p w:rsidR="00000000" w:rsidDel="00000000" w:rsidP="00000000" w:rsidRDefault="00000000" w:rsidRPr="00000000" w14:paraId="0000001A">
      <w:pPr>
        <w:jc w:val="both"/>
        <w:rPr/>
      </w:pPr>
      <w:r w:rsidDel="00000000" w:rsidR="00000000" w:rsidRPr="00000000">
        <w:rPr>
          <w:rtl w:val="0"/>
        </w:rPr>
        <w:t xml:space="preserve">c) Cópia de documento oficial de identificação com foto do representante legal da empresa ou instituição;</w:t>
      </w:r>
    </w:p>
    <w:p w:rsidR="00000000" w:rsidDel="00000000" w:rsidP="00000000" w:rsidRDefault="00000000" w:rsidRPr="00000000" w14:paraId="0000001B">
      <w:pPr>
        <w:jc w:val="both"/>
        <w:rPr/>
      </w:pPr>
      <w:r w:rsidDel="00000000" w:rsidR="00000000" w:rsidRPr="00000000">
        <w:rPr>
          <w:rtl w:val="0"/>
        </w:rPr>
        <w:t xml:space="preserve">d) Portfólio comprovando a atuação da empresa ou instituição;</w:t>
      </w:r>
    </w:p>
    <w:p w:rsidR="00000000" w:rsidDel="00000000" w:rsidP="00000000" w:rsidRDefault="00000000" w:rsidRPr="00000000" w14:paraId="0000001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1.1.1. Para fins de comprovação de atuação, serão considerados os seguintes documentos:</w:t>
      </w:r>
    </w:p>
    <w:p w:rsidR="00000000" w:rsidDel="00000000" w:rsidP="00000000" w:rsidRDefault="00000000" w:rsidRPr="00000000" w14:paraId="0000001E">
      <w:pPr>
        <w:jc w:val="both"/>
        <w:rPr/>
      </w:pPr>
      <w:r w:rsidDel="00000000" w:rsidR="00000000" w:rsidRPr="00000000">
        <w:rPr>
          <w:rtl w:val="0"/>
        </w:rPr>
        <w:t xml:space="preserve">a) matérias de jornais comprovando atuação; ou</w:t>
      </w:r>
    </w:p>
    <w:p w:rsidR="00000000" w:rsidDel="00000000" w:rsidP="00000000" w:rsidRDefault="00000000" w:rsidRPr="00000000" w14:paraId="0000001F">
      <w:pPr>
        <w:jc w:val="both"/>
        <w:rPr/>
      </w:pPr>
      <w:r w:rsidDel="00000000" w:rsidR="00000000" w:rsidRPr="00000000">
        <w:rPr>
          <w:rtl w:val="0"/>
        </w:rPr>
        <w:t xml:space="preserve">b) materiais gráficos, fotos ou portfólio de atividades realizadas; ou</w:t>
      </w:r>
    </w:p>
    <w:p w:rsidR="00000000" w:rsidDel="00000000" w:rsidP="00000000" w:rsidRDefault="00000000" w:rsidRPr="00000000" w14:paraId="00000020">
      <w:pPr>
        <w:jc w:val="both"/>
        <w:rPr/>
      </w:pPr>
      <w:r w:rsidDel="00000000" w:rsidR="00000000" w:rsidRPr="00000000">
        <w:rPr>
          <w:rtl w:val="0"/>
        </w:rPr>
        <w:t xml:space="preserve">c) carteira de trabalho que comprove atuação no campo cultura</w:t>
      </w:r>
    </w:p>
    <w:p w:rsidR="00000000" w:rsidDel="00000000" w:rsidP="00000000" w:rsidRDefault="00000000" w:rsidRPr="00000000" w14:paraId="00000021">
      <w:pPr>
        <w:jc w:val="both"/>
        <w:rPr/>
      </w:pPr>
      <w:r w:rsidDel="00000000" w:rsidR="00000000" w:rsidRPr="00000000">
        <w:rPr>
          <w:rtl w:val="0"/>
        </w:rPr>
        <w:t xml:space="preserve">d) postagens em redes sociais e/ou outras plataformas virtuais e digitais demonstrando a atuação na área artística-cultural (poderão ser enviados links das postagens que terão que estar com acesso ativo e acessível durante o período de validação e avaliação da proposta, estando sujeito à desclassificação caso não o mantenha).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1.2.Pessoa física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/>
      </w:pPr>
      <w:r w:rsidDel="00000000" w:rsidR="00000000" w:rsidRPr="00000000">
        <w:rPr>
          <w:rtl w:val="0"/>
        </w:rPr>
        <w:t xml:space="preserve">a) cópia digitalizada de RG (frente e verso),</w:t>
      </w:r>
    </w:p>
    <w:p w:rsidR="00000000" w:rsidDel="00000000" w:rsidP="00000000" w:rsidRDefault="00000000" w:rsidRPr="00000000" w14:paraId="00000027">
      <w:pPr>
        <w:jc w:val="both"/>
        <w:rPr/>
      </w:pPr>
      <w:r w:rsidDel="00000000" w:rsidR="00000000" w:rsidRPr="00000000">
        <w:rPr>
          <w:rtl w:val="0"/>
        </w:rPr>
        <w:t xml:space="preserve">b) cópia digitalizada do CPF,</w:t>
      </w:r>
    </w:p>
    <w:p w:rsidR="00000000" w:rsidDel="00000000" w:rsidP="00000000" w:rsidRDefault="00000000" w:rsidRPr="00000000" w14:paraId="00000028">
      <w:pPr>
        <w:jc w:val="both"/>
        <w:rPr/>
      </w:pPr>
      <w:r w:rsidDel="00000000" w:rsidR="00000000" w:rsidRPr="00000000">
        <w:rPr>
          <w:rtl w:val="0"/>
        </w:rPr>
        <w:t xml:space="preserve">c) comprovantes de endereço - atual e retroativo, comprovando residência mínima de 2 (dois) anos no município de Niterói.</w:t>
      </w:r>
    </w:p>
    <w:p w:rsidR="00000000" w:rsidDel="00000000" w:rsidP="00000000" w:rsidRDefault="00000000" w:rsidRPr="00000000" w14:paraId="0000002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/>
      </w:pPr>
      <w:r w:rsidDel="00000000" w:rsidR="00000000" w:rsidRPr="00000000">
        <w:rPr>
          <w:rtl w:val="0"/>
        </w:rPr>
        <w:t xml:space="preserve">d) Portfólio e currículo das/os trabalhadoras/es da cultura: ou seja, uma lista e/ou coleção de trabalhos de uma/um determinada/o profissional da cultura (artista, coletivo, grupo, técnica/o, agente, trabalhadora/or da cultura e demais) no qual são incluídos materiais que comprovem sua trajetória tais como matérias, flyers, páginas de redes sociais com informações sobre trabalhos diversos e outros.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b w:val="1"/>
          <w:bCs w:val="1"/>
          <w:color w:val="ffffff"/>
          <w:shd w:fill="073763" w:val="clear"/>
        </w:rPr>
      </w:pPr>
      <w:r w:rsidDel="00000000" w:rsidR="00000000" w:rsidRPr="00000000">
        <w:rPr>
          <w:b w:val="1"/>
          <w:bCs w:val="1"/>
          <w:color w:val="ffffff"/>
          <w:shd w:fill="073763" w:val="clear"/>
          <w:rtl w:val="0"/>
        </w:rPr>
        <w:t xml:space="preserve">2) DOCUMENTAÇÃO DA PROPOSTA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a. Cronograma de Execução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b. Orçamento Detalhado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c. Ficha Técnica da equipe principal da proposta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d. Breve Currículo dos principais integrantes da proposta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e. Carta(s) de Anuência(s) do(s) integrantes da proposta (caso possua)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1128713</wp:posOffset>
          </wp:positionH>
          <wp:positionV relativeFrom="paragraph">
            <wp:posOffset>76201</wp:posOffset>
          </wp:positionV>
          <wp:extent cx="3500438" cy="437555"/>
          <wp:effectExtent b="0" l="0" r="0" t="0"/>
          <wp:wrapNone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19509" l="0" r="0" t="30796"/>
                  <a:stretch>
                    <a:fillRect/>
                  </a:stretch>
                </pic:blipFill>
                <pic:spPr>
                  <a:xfrm>
                    <a:off x="0" y="0"/>
                    <a:ext cx="3500438" cy="43755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-847724</wp:posOffset>
          </wp:positionH>
          <wp:positionV relativeFrom="paragraph">
            <wp:posOffset>-342899</wp:posOffset>
          </wp:positionV>
          <wp:extent cx="7453313" cy="1174004"/>
          <wp:effectExtent b="0" l="0" r="0" t="0"/>
          <wp:wrapNone/>
          <wp:docPr id="1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453313" cy="1174004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