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DE FOMENTÃO - SMC 05/2021</w:t>
      </w:r>
    </w:p>
    <w:p w:rsidR="00000000" w:rsidDel="00000000" w:rsidP="00000000" w:rsidRDefault="00000000" w:rsidRPr="00000000" w14:paraId="0000000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1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2 - FORMULÁRIO DE APRESENTAÇÃO DE RECURSO</w:t>
      </w:r>
    </w:p>
    <w:p w:rsidR="00000000" w:rsidDel="00000000" w:rsidP="00000000" w:rsidRDefault="00000000" w:rsidRPr="00000000" w14:paraId="00000008">
      <w:pPr>
        <w:ind w:left="239" w:right="293" w:firstLine="0"/>
        <w:jc w:val="right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114300</wp:posOffset>
                </wp:positionV>
                <wp:extent cx="5908675" cy="431800"/>
                <wp:effectExtent b="0" l="0" r="0" t="0"/>
                <wp:wrapTopAndBottom distB="0" dist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330.99998474121094" w:right="0" w:firstLine="13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1.	IDENTIFICAÇÃO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114300</wp:posOffset>
                </wp:positionV>
                <wp:extent cx="5908675" cy="431800"/>
                <wp:effectExtent b="0" l="0" r="0" t="0"/>
                <wp:wrapTopAndBottom distB="0" distT="0"/>
                <wp:docPr id="2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43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Nome da proposta: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Protocolo de inscrição: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CNPJ da proponente: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5908675" cy="428846"/>
                <wp:effectExtent b="0" l="0" r="0" t="0"/>
                <wp:wrapTopAndBottom distB="0" distT="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330.99998474121094" w:right="0" w:firstLine="13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2.	PEDIDO DE RECURSO (máximo de 10 linhas)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5908675" cy="428846"/>
                <wp:effectExtent b="0" l="0" r="0" t="0"/>
                <wp:wrapTopAndBottom distB="0" distT="0"/>
                <wp:docPr id="2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4288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457200</wp:posOffset>
                </wp:positionV>
                <wp:extent cx="5908675" cy="672465"/>
                <wp:effectExtent b="0" l="0" r="0" t="0"/>
                <wp:wrapTopAndBottom distB="0" distT="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10713" y="3462818"/>
                          <a:ext cx="5870575" cy="634365"/>
                        </a:xfrm>
                        <a:custGeom>
                          <a:rect b="b" l="l" r="r" t="t"/>
                          <a:pathLst>
                            <a:path extrusionOk="0" h="634365" w="5870575">
                              <a:moveTo>
                                <a:pt x="0" y="0"/>
                              </a:moveTo>
                              <a:lnTo>
                                <a:pt x="0" y="634365"/>
                              </a:lnTo>
                              <a:lnTo>
                                <a:pt x="5870575" y="634365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376.00001335144043"/>
                              <w:ind w:left="105" w:right="0" w:firstLine="31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À Secretaria Municipal das Culturas, com base no item 7.7 da Chamada Pública, venho solicitar revisão do resultado da fase de habilitação pelos motivos abaixo: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457200</wp:posOffset>
                </wp:positionV>
                <wp:extent cx="5908675" cy="672465"/>
                <wp:effectExtent b="0" l="0" r="0" t="0"/>
                <wp:wrapTopAndBottom distB="0" distT="0"/>
                <wp:docPr id="2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675" cy="672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tabs>
          <w:tab w:val="left" w:pos="1069"/>
        </w:tabs>
        <w:spacing w:line="24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1069"/>
        </w:tabs>
        <w:spacing w:line="24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0" w:line="376" w:lineRule="auto"/>
        <w:ind w:left="210" w:right="56" w:hanging="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Liste os documentos/arquivos anexados, se houver. </w:t>
      </w:r>
      <w:r w:rsidDel="00000000" w:rsidR="00000000" w:rsidRPr="00000000">
        <w:rPr>
          <w:sz w:val="21"/>
          <w:szCs w:val="21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40" w:w="11900" w:orient="portrait"/>
      <w:pgMar w:bottom="1340" w:top="1417.3228346456694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1443037</wp:posOffset>
          </wp:positionH>
          <wp:positionV relativeFrom="paragraph">
            <wp:posOffset>-114299</wp:posOffset>
          </wp:positionV>
          <wp:extent cx="3457575" cy="571500"/>
          <wp:effectExtent b="0" l="0" r="0" t="0"/>
          <wp:wrapSquare wrapText="bothSides" distB="114300" distT="114300" distL="114300" distR="114300"/>
          <wp:docPr id="2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5757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3EJkWiVSgFTL78YSsf5y7kp8HQ==">AMUW2mUHM+a890u9QnsisVnF6sdCJWDSMN03C2/NiGRrrRjTaJWxTDE12K5HPqdZCgjKt8ieytRXHmqOmOR4VZTfaCb4IZmbw/VCzxgTrLIax7Q/U2H9zXU=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