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PREFEITURA MUNICIPAL DE NITERÓI </w:t>
      </w:r>
    </w:p>
    <w:p w:rsidR="00000000" w:rsidDel="00000000" w:rsidP="00000000" w:rsidRDefault="00000000" w:rsidRPr="00000000" w14:paraId="00000006">
      <w:pPr>
        <w:spacing w:line="240" w:lineRule="auto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SECRETARIA MUNICIPAL DAS CULTURAS – SMC </w:t>
      </w:r>
    </w:p>
    <w:p w:rsidR="00000000" w:rsidDel="00000000" w:rsidP="00000000" w:rsidRDefault="00000000" w:rsidRPr="00000000" w14:paraId="00000007">
      <w:pPr>
        <w:spacing w:after="120" w:before="120" w:line="276" w:lineRule="auto"/>
        <w:ind w:right="120" w:hanging="283.46456692913375"/>
        <w:jc w:val="left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20" w:before="120" w:line="276" w:lineRule="auto"/>
        <w:ind w:right="120" w:hanging="283.46456692913375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CHAMADA PÚBLICA SMC 04/2025 </w:t>
      </w:r>
    </w:p>
    <w:p w:rsidR="00000000" w:rsidDel="00000000" w:rsidP="00000000" w:rsidRDefault="00000000" w:rsidRPr="00000000" w14:paraId="00000009">
      <w:pPr>
        <w:spacing w:after="120" w:before="120" w:line="276" w:lineRule="auto"/>
        <w:ind w:right="120" w:hanging="283.46456692913375"/>
        <w:jc w:val="center"/>
        <w:rPr>
          <w:rFonts w:ascii="Calibri" w:cs="Calibri" w:eastAsia="Calibri" w:hAnsi="Calibri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EDITAL DE INCENTIVO FISCAL A PROJETOS CULTURAIS (ISS e IPTU)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00" w:line="240" w:lineRule="auto"/>
        <w:ind w:right="0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ANEXO 10 - FORMULÁRIO DE APRESENTAÇÃO DE RECURSO</w:t>
      </w:r>
    </w:p>
    <w:p w:rsidR="00000000" w:rsidDel="00000000" w:rsidP="00000000" w:rsidRDefault="00000000" w:rsidRPr="00000000" w14:paraId="0000000E">
      <w:pPr>
        <w:widowControl w:val="0"/>
        <w:spacing w:line="240" w:lineRule="auto"/>
        <w:ind w:left="239" w:right="4.133858267717301" w:firstLine="0"/>
        <w:jc w:val="right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spacing w:line="240" w:lineRule="auto"/>
        <w:ind w:left="239" w:right="4.133858267717301" w:firstLine="0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0" w:line="480" w:lineRule="auto"/>
        <w:ind w:left="566.9291338582675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Nome da proposta: __________________________________________________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0" w:line="480" w:lineRule="auto"/>
        <w:ind w:left="566.9291338582675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Protocolo de inscrição:_______________________________________________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0" w:line="480" w:lineRule="auto"/>
        <w:ind w:left="566.9291338582675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CNPJ ou CPF da proponente:__________________________________________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after="0" w:line="480" w:lineRule="auto"/>
        <w:ind w:left="566.9291338582675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Motivo do recurso:</w:t>
      </w:r>
    </w:p>
    <w:sdt>
      <w:sdtPr>
        <w:lock w:val="contentLocked"/>
        <w:id w:val="-99809679"/>
        <w:tag w:val="goog_rdk_0"/>
      </w:sdtPr>
      <w:sdtContent>
        <w:tbl>
          <w:tblPr>
            <w:tblStyle w:val="Table1"/>
            <w:tblW w:w="8895.0" w:type="dxa"/>
            <w:jc w:val="left"/>
            <w:tblInd w:w="16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8895"/>
            <w:tblGridChange w:id="0">
              <w:tblGrid>
                <w:gridCol w:w="8895"/>
              </w:tblGrid>
            </w:tblGridChange>
          </w:tblGrid>
          <w:tr>
            <w:trPr>
              <w:cantSplit w:val="0"/>
              <w:trHeight w:val="1530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spacing w:after="200" w:line="480" w:lineRule="auto"/>
                  <w:ind w:left="0" w:firstLine="0"/>
                  <w:jc w:val="both"/>
                  <w:rPr>
                    <w:rFonts w:ascii="Calibri" w:cs="Calibri" w:eastAsia="Calibri" w:hAnsi="Calibri"/>
                    <w:i w:val="1"/>
                    <w:i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i w:val="1"/>
                    <w:iCs w:val="1"/>
                    <w:sz w:val="24"/>
                    <w:szCs w:val="24"/>
                    <w:rtl w:val="0"/>
                  </w:rPr>
                  <w:t xml:space="preserve">(máximo de 10 linhas)</w:t>
                </w:r>
              </w:p>
            </w:tc>
          </w:tr>
        </w:tbl>
      </w:sdtContent>
    </w:sdt>
    <w:p w:rsidR="00000000" w:rsidDel="00000000" w:rsidP="00000000" w:rsidRDefault="00000000" w:rsidRPr="00000000" w14:paraId="00000015">
      <w:pPr>
        <w:widowControl w:val="0"/>
        <w:spacing w:line="376" w:lineRule="auto"/>
        <w:ind w:left="210" w:right="56" w:hanging="1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0"/>
        <w:spacing w:line="376" w:lineRule="auto"/>
        <w:ind w:left="210" w:right="56" w:hanging="10"/>
        <w:jc w:val="both"/>
        <w:rPr>
          <w:rFonts w:ascii="Calibri" w:cs="Calibri" w:eastAsia="Calibri" w:hAnsi="Calibri"/>
          <w:i w:val="1"/>
          <w:i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Liste os documentos/arquivos anexados, se houver. </w:t>
        <w:br w:type="textWrapping"/>
      </w:r>
      <w:r w:rsidDel="00000000" w:rsidR="00000000" w:rsidRPr="00000000">
        <w:rPr>
          <w:rFonts w:ascii="Calibri" w:cs="Calibri" w:eastAsia="Calibri" w:hAnsi="Calibri"/>
          <w:i w:val="1"/>
          <w:iCs w:val="1"/>
          <w:sz w:val="24"/>
          <w:szCs w:val="24"/>
          <w:rtl w:val="0"/>
        </w:rPr>
        <w:t xml:space="preserve">(Este item refere-se a documentos que sustentem a sua argumentação. Os documentos considerados para a etapa de habilitação são somente aqueles apresentados no ato de inscrição).</w:t>
      </w:r>
    </w:p>
    <w:p w:rsidR="00000000" w:rsidDel="00000000" w:rsidP="00000000" w:rsidRDefault="00000000" w:rsidRPr="00000000" w14:paraId="00000017">
      <w:pPr>
        <w:widowControl w:val="0"/>
        <w:spacing w:line="376" w:lineRule="auto"/>
        <w:ind w:left="210" w:right="56" w:hanging="1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200" w:line="480" w:lineRule="auto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Niterói,        de                             de 2025</w:t>
      </w:r>
    </w:p>
    <w:p w:rsidR="00000000" w:rsidDel="00000000" w:rsidP="00000000" w:rsidRDefault="00000000" w:rsidRPr="00000000" w14:paraId="00000019">
      <w:pPr>
        <w:spacing w:after="200" w:line="480" w:lineRule="auto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_________________________________________________</w:t>
      </w:r>
    </w:p>
    <w:p w:rsidR="00000000" w:rsidDel="00000000" w:rsidP="00000000" w:rsidRDefault="00000000" w:rsidRPr="00000000" w14:paraId="0000001A">
      <w:pPr>
        <w:spacing w:after="200" w:line="48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(assinatura do proponente)</w:t>
      </w:r>
    </w:p>
    <w:sectPr>
      <w:headerReference r:id="rId7" w:type="default"/>
      <w:footerReference r:id="rId8" w:type="default"/>
      <w:pgSz w:h="16834" w:w="11909" w:orient="portrait"/>
      <w:pgMar w:bottom="1440" w:top="1440" w:left="1440" w:right="1399.133858267717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2027</wp:posOffset>
          </wp:positionH>
          <wp:positionV relativeFrom="paragraph">
            <wp:posOffset>-219073</wp:posOffset>
          </wp:positionV>
          <wp:extent cx="5753100" cy="1133475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19459" l="0" r="0" t="16216"/>
                  <a:stretch>
                    <a:fillRect/>
                  </a:stretch>
                </pic:blipFill>
                <pic:spPr>
                  <a:xfrm>
                    <a:off x="0" y="0"/>
                    <a:ext cx="5753100" cy="113347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6zr9qVICWKx+IXwCAR1z2x4p5uA==">CgMxLjAaHwoBMBIaChgICVIUChJ0YWJsZS4zeXBvZnJhZGx5YWk4AHIhMVIyaHJXX2didTJqMTFwZ3dRZXlvOW42Y3drZE9zOEc2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