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NEXO 1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DOCUMENTOS E MATERIAIS NECESSÁRIOS À INSCRIÇÃO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" w:line="381" w:lineRule="auto"/>
        <w:ind w:left="2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Juntamente com o formulário de inscrição online, o proponente deverá anexar os seguintes itens: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4"/>
        </w:numPr>
        <w:tabs>
          <w:tab w:val="left" w:pos="477"/>
        </w:tabs>
        <w:spacing w:after="0" w:before="1" w:line="240" w:lineRule="auto"/>
        <w:ind w:left="476" w:right="0" w:hanging="257"/>
        <w:jc w:val="left"/>
        <w:rPr/>
      </w:pPr>
      <w:r w:rsidDel="00000000" w:rsidR="00000000" w:rsidRPr="00000000">
        <w:rPr>
          <w:rtl w:val="0"/>
        </w:rPr>
        <w:t xml:space="preserve">DOCUMENTAÇÃO DO PROPONENTE: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48"/>
        </w:tabs>
        <w:spacing w:after="0" w:before="1" w:line="240" w:lineRule="auto"/>
        <w:ind w:left="647" w:right="0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Pessoa jurídica COM ou SEM fins lucrativos: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1" w:line="240" w:lineRule="auto"/>
        <w:ind w:left="476" w:right="0" w:hanging="257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do cartão de CNPJ;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0" w:line="372" w:lineRule="auto"/>
        <w:ind w:left="220" w:right="227" w:firstLine="0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do contrato social ou estatuto social com última alteração/última ata, acompanhado de documentos de eleição de seus dirigentes ou administradores, caso se aplique;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65"/>
        </w:tabs>
        <w:spacing w:after="0" w:before="212" w:line="372" w:lineRule="auto"/>
        <w:ind w:left="220" w:right="370" w:firstLine="0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de documento oficial de identificação com foto do representante legal da empresa ou instituição;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8"/>
        </w:tabs>
        <w:spacing w:after="0" w:before="201" w:line="240" w:lineRule="auto"/>
        <w:ind w:left="537" w:right="0" w:hanging="318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Portfólio comprovando a atuação da empresa ou instituição;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9"/>
          <w:tab w:val="left" w:pos="940"/>
          <w:tab w:val="left" w:pos="1606"/>
          <w:tab w:val="left" w:pos="2150"/>
          <w:tab w:val="left" w:pos="2596"/>
          <w:tab w:val="left" w:pos="4118"/>
          <w:tab w:val="left" w:pos="4565"/>
          <w:tab w:val="left" w:pos="5610"/>
          <w:tab w:val="left" w:pos="6362"/>
          <w:tab w:val="left" w:pos="7873"/>
          <w:tab w:val="left" w:pos="8306"/>
        </w:tabs>
        <w:spacing w:after="0" w:before="0" w:line="372" w:lineRule="auto"/>
        <w:ind w:left="283.46456692913375" w:right="2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1.1.1.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</w:t>
        <w:tab/>
        <w:t xml:space="preserve">fins</w:t>
        <w:tab/>
        <w:t xml:space="preserve">de</w:t>
        <w:tab/>
        <w:t xml:space="preserve">comprovação</w:t>
        <w:tab/>
        <w:t xml:space="preserve">de</w:t>
        <w:tab/>
        <w:t xml:space="preserve">atuação,</w:t>
        <w:tab/>
        <w:t xml:space="preserve">serão</w:t>
        <w:tab/>
        <w:t xml:space="preserve">considerados</w:t>
        <w:tab/>
        <w:t xml:space="preserve">os</w:t>
        <w:tab/>
        <w:t xml:space="preserve">seguintes documentos: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matérias de jornais comprovando atuação; ou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materiais gráficos, fotos ou portfólio de atividades realizadas; ou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65"/>
        </w:tabs>
        <w:spacing w:after="0" w:before="0" w:line="240" w:lineRule="auto"/>
        <w:ind w:left="1164" w:right="0" w:hanging="245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  <w:sectPr>
          <w:headerReference r:id="rId7" w:type="default"/>
          <w:footerReference r:id="rId8" w:type="default"/>
          <w:pgSz w:h="16840" w:w="11900" w:orient="portrait"/>
          <w:pgMar w:bottom="1340" w:top="1417.3228346456694" w:left="1220" w:right="1220" w:header="360" w:footer="1155"/>
          <w:pgNumType w:start="38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carteira de trabalho que comprove atuação no campo cultural; 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1"/>
        </w:tabs>
        <w:spacing w:after="0" w:before="99" w:line="376" w:lineRule="auto"/>
        <w:ind w:left="940" w:right="209" w:firstLine="0"/>
        <w:jc w:val="both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postagens   em   redes   sociais   e/ou   outras   plataformas   virtuais   e   digitais demonstrando a atuação na área artística-cultural (poderão ser enviados links das postagens que terão que estar com acesso ativo e acessível durante o período de validação e avaliação da proposta, estando sujeito à desclassificação caso não o mantenha).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1.2.Pessoa física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cópia digitalizada de RG (frente e verso),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cópia digitalizada do CPF,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comprovantes de endereço - atual e retroativo, comprovando residência mínima de 2 (dois) anos no município de Niterói.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Portfólio e currículo das/os trabalhadoras/es da cultura: ou seja, uma lista e/ou coleção de trabalhos de uma/um determinada/o profissional da cultura (artista, coletivo, grupo, técnica/o, agente, trabalhadora/or da cultura e demais) no qual são incluídos materiais que comprovem sua trajetória tais como matérias, flyers, páginas de redes sociais com informações sobre trabalhos diversos e outros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numPr>
          <w:ilvl w:val="0"/>
          <w:numId w:val="4"/>
        </w:numPr>
        <w:tabs>
          <w:tab w:val="left" w:pos="477"/>
        </w:tabs>
        <w:spacing w:after="0" w:before="0" w:line="240" w:lineRule="auto"/>
        <w:ind w:left="476" w:right="0" w:hanging="257"/>
        <w:jc w:val="left"/>
        <w:rPr/>
      </w:pPr>
      <w:r w:rsidDel="00000000" w:rsidR="00000000" w:rsidRPr="00000000">
        <w:rPr>
          <w:rtl w:val="0"/>
        </w:rPr>
        <w:t xml:space="preserve">DOCUMENTAÇÃO DA PROPOSTA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9"/>
          <w:tab w:val="left" w:pos="940"/>
        </w:tabs>
        <w:spacing w:after="0" w:before="0" w:line="240" w:lineRule="auto"/>
        <w:ind w:left="940" w:right="0" w:hanging="720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Cronograma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9"/>
          <w:tab w:val="left" w:pos="940"/>
        </w:tabs>
        <w:spacing w:after="0" w:before="138" w:line="240" w:lineRule="auto"/>
        <w:ind w:left="940" w:right="0" w:hanging="720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Orçamento Detalhado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9"/>
          <w:tab w:val="left" w:pos="940"/>
        </w:tabs>
        <w:spacing w:after="0" w:before="137" w:line="240" w:lineRule="auto"/>
        <w:ind w:left="940" w:right="0" w:hanging="720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Ficha Técnica da equipe principal 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9"/>
          <w:tab w:val="left" w:pos="940"/>
        </w:tabs>
        <w:spacing w:after="0" w:before="138" w:line="240" w:lineRule="auto"/>
        <w:ind w:left="940" w:right="0" w:hanging="720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Breve Currículo dos principais integrantes 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9"/>
          <w:tab w:val="left" w:pos="940"/>
        </w:tabs>
        <w:spacing w:after="0" w:before="142" w:line="240" w:lineRule="auto"/>
        <w:ind w:left="940" w:right="0" w:hanging="720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Carta(s) de Anuência(s) do(s) integrantes da proposta (caso possua)</w:t>
      </w: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1340" w:top="2340" w:left="1220" w:right="1220" w:header="360" w:footer="115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1028700</wp:posOffset>
          </wp:positionH>
          <wp:positionV relativeFrom="paragraph">
            <wp:posOffset>19051</wp:posOffset>
          </wp:positionV>
          <wp:extent cx="4152900" cy="70485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797" l="4385" r="0" t="0"/>
                  <a:stretch>
                    <a:fillRect/>
                  </a:stretch>
                </pic:blipFill>
                <pic:spPr>
                  <a:xfrm>
                    <a:off x="0" y="0"/>
                    <a:ext cx="415290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940" w:hanging="720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•"/>
      <w:lvlJc w:val="left"/>
      <w:pPr>
        <w:ind w:left="1792" w:hanging="720"/>
      </w:pPr>
      <w:rPr/>
    </w:lvl>
    <w:lvl w:ilvl="2">
      <w:start w:val="0"/>
      <w:numFmt w:val="bullet"/>
      <w:lvlText w:val="•"/>
      <w:lvlJc w:val="left"/>
      <w:pPr>
        <w:ind w:left="2644" w:hanging="720.0000000000005"/>
      </w:pPr>
      <w:rPr/>
    </w:lvl>
    <w:lvl w:ilvl="3">
      <w:start w:val="0"/>
      <w:numFmt w:val="bullet"/>
      <w:lvlText w:val="•"/>
      <w:lvlJc w:val="left"/>
      <w:pPr>
        <w:ind w:left="3496" w:hanging="720"/>
      </w:pPr>
      <w:rPr/>
    </w:lvl>
    <w:lvl w:ilvl="4">
      <w:start w:val="0"/>
      <w:numFmt w:val="bullet"/>
      <w:lvlText w:val="•"/>
      <w:lvlJc w:val="left"/>
      <w:pPr>
        <w:ind w:left="4348" w:hanging="720"/>
      </w:pPr>
      <w:rPr/>
    </w:lvl>
    <w:lvl w:ilvl="5">
      <w:start w:val="0"/>
      <w:numFmt w:val="bullet"/>
      <w:lvlText w:val="•"/>
      <w:lvlJc w:val="left"/>
      <w:pPr>
        <w:ind w:left="5200" w:hanging="720"/>
      </w:pPr>
      <w:rPr/>
    </w:lvl>
    <w:lvl w:ilvl="6">
      <w:start w:val="0"/>
      <w:numFmt w:val="bullet"/>
      <w:lvlText w:val="•"/>
      <w:lvlJc w:val="left"/>
      <w:pPr>
        <w:ind w:left="6052" w:hanging="720"/>
      </w:pPr>
      <w:rPr/>
    </w:lvl>
    <w:lvl w:ilvl="7">
      <w:start w:val="0"/>
      <w:numFmt w:val="bullet"/>
      <w:lvlText w:val="•"/>
      <w:lvlJc w:val="left"/>
      <w:pPr>
        <w:ind w:left="6904" w:hanging="720"/>
      </w:pPr>
      <w:rPr/>
    </w:lvl>
    <w:lvl w:ilvl="8">
      <w:start w:val="0"/>
      <w:numFmt w:val="bullet"/>
      <w:lvlText w:val="•"/>
      <w:lvlJc w:val="left"/>
      <w:pPr>
        <w:ind w:left="7756" w:hanging="720"/>
      </w:pPr>
      <w:rPr/>
    </w:lvl>
  </w:abstractNum>
  <w:abstractNum w:abstractNumId="2">
    <w:lvl w:ilvl="0">
      <w:start w:val="3"/>
      <w:numFmt w:val="lowerLetter"/>
      <w:lvlText w:val="%1)"/>
      <w:lvlJc w:val="left"/>
      <w:pPr>
        <w:ind w:left="1164" w:hanging="245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•"/>
      <w:lvlJc w:val="left"/>
      <w:pPr>
        <w:ind w:left="1990" w:hanging="245"/>
      </w:pPr>
      <w:rPr/>
    </w:lvl>
    <w:lvl w:ilvl="2">
      <w:start w:val="0"/>
      <w:numFmt w:val="bullet"/>
      <w:lvlText w:val="•"/>
      <w:lvlJc w:val="left"/>
      <w:pPr>
        <w:ind w:left="2820" w:hanging="245"/>
      </w:pPr>
      <w:rPr/>
    </w:lvl>
    <w:lvl w:ilvl="3">
      <w:start w:val="0"/>
      <w:numFmt w:val="bullet"/>
      <w:lvlText w:val="•"/>
      <w:lvlJc w:val="left"/>
      <w:pPr>
        <w:ind w:left="3650" w:hanging="245"/>
      </w:pPr>
      <w:rPr/>
    </w:lvl>
    <w:lvl w:ilvl="4">
      <w:start w:val="0"/>
      <w:numFmt w:val="bullet"/>
      <w:lvlText w:val="•"/>
      <w:lvlJc w:val="left"/>
      <w:pPr>
        <w:ind w:left="4480" w:hanging="245"/>
      </w:pPr>
      <w:rPr/>
    </w:lvl>
    <w:lvl w:ilvl="5">
      <w:start w:val="0"/>
      <w:numFmt w:val="bullet"/>
      <w:lvlText w:val="•"/>
      <w:lvlJc w:val="left"/>
      <w:pPr>
        <w:ind w:left="5310" w:hanging="245"/>
      </w:pPr>
      <w:rPr/>
    </w:lvl>
    <w:lvl w:ilvl="6">
      <w:start w:val="0"/>
      <w:numFmt w:val="bullet"/>
      <w:lvlText w:val="•"/>
      <w:lvlJc w:val="left"/>
      <w:pPr>
        <w:ind w:left="6140" w:hanging="245"/>
      </w:pPr>
      <w:rPr/>
    </w:lvl>
    <w:lvl w:ilvl="7">
      <w:start w:val="0"/>
      <w:numFmt w:val="bullet"/>
      <w:lvlText w:val="•"/>
      <w:lvlJc w:val="left"/>
      <w:pPr>
        <w:ind w:left="6970" w:hanging="245"/>
      </w:pPr>
      <w:rPr/>
    </w:lvl>
    <w:lvl w:ilvl="8">
      <w:start w:val="0"/>
      <w:numFmt w:val="bullet"/>
      <w:lvlText w:val="•"/>
      <w:lvlJc w:val="left"/>
      <w:pPr>
        <w:ind w:left="7800" w:hanging="245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●"/>
      <w:lvlJc w:val="left"/>
      <w:pPr>
        <w:ind w:left="940" w:hanging="360"/>
      </w:pPr>
      <w:rPr>
        <w:rFonts w:ascii="Noto Sans Symbols" w:cs="Noto Sans Symbols" w:eastAsia="Noto Sans Symbols" w:hAnsi="Noto Sans Symbols"/>
        <w:sz w:val="19"/>
        <w:szCs w:val="19"/>
      </w:rPr>
    </w:lvl>
    <w:lvl w:ilvl="2">
      <w:start w:val="0"/>
      <w:numFmt w:val="bullet"/>
      <w:lvlText w:val="•"/>
      <w:lvlJc w:val="left"/>
      <w:pPr>
        <w:ind w:left="1886" w:hanging="360"/>
      </w:pPr>
      <w:rPr/>
    </w:lvl>
    <w:lvl w:ilvl="3">
      <w:start w:val="0"/>
      <w:numFmt w:val="bullet"/>
      <w:lvlText w:val="•"/>
      <w:lvlJc w:val="left"/>
      <w:pPr>
        <w:ind w:left="2833" w:hanging="360"/>
      </w:pPr>
      <w:rPr/>
    </w:lvl>
    <w:lvl w:ilvl="4">
      <w:start w:val="0"/>
      <w:numFmt w:val="bullet"/>
      <w:lvlText w:val="•"/>
      <w:lvlJc w:val="left"/>
      <w:pPr>
        <w:ind w:left="3780" w:hanging="360"/>
      </w:pPr>
      <w:rPr/>
    </w:lvl>
    <w:lvl w:ilvl="5">
      <w:start w:val="0"/>
      <w:numFmt w:val="bullet"/>
      <w:lvlText w:val="•"/>
      <w:lvlJc w:val="left"/>
      <w:pPr>
        <w:ind w:left="4726" w:hanging="360"/>
      </w:pPr>
      <w:rPr/>
    </w:lvl>
    <w:lvl w:ilvl="6">
      <w:start w:val="0"/>
      <w:numFmt w:val="bullet"/>
      <w:lvlText w:val="•"/>
      <w:lvlJc w:val="left"/>
      <w:pPr>
        <w:ind w:left="5673" w:hanging="360"/>
      </w:pPr>
      <w:rPr/>
    </w:lvl>
    <w:lvl w:ilvl="7">
      <w:start w:val="0"/>
      <w:numFmt w:val="bullet"/>
      <w:lvlText w:val="•"/>
      <w:lvlJc w:val="left"/>
      <w:pPr>
        <w:ind w:left="6620" w:hanging="360"/>
      </w:pPr>
      <w:rPr/>
    </w:lvl>
    <w:lvl w:ilvl="8">
      <w:start w:val="0"/>
      <w:numFmt w:val="bullet"/>
      <w:lvlText w:val="•"/>
      <w:lvlJc w:val="left"/>
      <w:pPr>
        <w:ind w:left="7566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1"/>
      <w:numFmt w:val="decimal"/>
      <w:lvlText w:val="%1.%2."/>
      <w:lvlJc w:val="left"/>
      <w:pPr>
        <w:ind w:left="647" w:hanging="427.99999999999994"/>
      </w:pPr>
      <w:rPr>
        <w:rFonts w:ascii="Arial" w:cs="Arial" w:eastAsia="Arial" w:hAnsi="Arial"/>
        <w:b w:val="1"/>
        <w:sz w:val="21"/>
        <w:szCs w:val="21"/>
      </w:rPr>
    </w:lvl>
    <w:lvl w:ilvl="2">
      <w:start w:val="0"/>
      <w:numFmt w:val="bullet"/>
      <w:lvlText w:val="•"/>
      <w:lvlJc w:val="left"/>
      <w:pPr>
        <w:ind w:left="640" w:hanging="428"/>
      </w:pPr>
      <w:rPr/>
    </w:lvl>
    <w:lvl w:ilvl="3">
      <w:start w:val="0"/>
      <w:numFmt w:val="bullet"/>
      <w:lvlText w:val="•"/>
      <w:lvlJc w:val="left"/>
      <w:pPr>
        <w:ind w:left="1742" w:hanging="428.0000000000002"/>
      </w:pPr>
      <w:rPr/>
    </w:lvl>
    <w:lvl w:ilvl="4">
      <w:start w:val="0"/>
      <w:numFmt w:val="bullet"/>
      <w:lvlText w:val="•"/>
      <w:lvlJc w:val="left"/>
      <w:pPr>
        <w:ind w:left="2845" w:hanging="428"/>
      </w:pPr>
      <w:rPr/>
    </w:lvl>
    <w:lvl w:ilvl="5">
      <w:start w:val="0"/>
      <w:numFmt w:val="bullet"/>
      <w:lvlText w:val="•"/>
      <w:lvlJc w:val="left"/>
      <w:pPr>
        <w:ind w:left="3947" w:hanging="428"/>
      </w:pPr>
      <w:rPr/>
    </w:lvl>
    <w:lvl w:ilvl="6">
      <w:start w:val="0"/>
      <w:numFmt w:val="bullet"/>
      <w:lvlText w:val="•"/>
      <w:lvlJc w:val="left"/>
      <w:pPr>
        <w:ind w:left="5050" w:hanging="428"/>
      </w:pPr>
      <w:rPr/>
    </w:lvl>
    <w:lvl w:ilvl="7">
      <w:start w:val="0"/>
      <w:numFmt w:val="bullet"/>
      <w:lvlText w:val="•"/>
      <w:lvlJc w:val="left"/>
      <w:pPr>
        <w:ind w:left="6152" w:hanging="427.9999999999991"/>
      </w:pPr>
      <w:rPr/>
    </w:lvl>
    <w:lvl w:ilvl="8">
      <w:start w:val="0"/>
      <w:numFmt w:val="bullet"/>
      <w:lvlText w:val="•"/>
      <w:lvlJc w:val="left"/>
      <w:pPr>
        <w:ind w:left="7255" w:hanging="428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HikeUZGgAY9nxZZHoInToGDuOw==">AMUW2mXybp3/Zt7p1mlAXc0e/xomLTOPaKLFYyRX3cOgB2m2R4YwlUzyK3Ca9/k7+D1vXpFcJY97KDUd4GepFeBKEUY8zU4pdzbUgHigQqLSFshWK23ywB0=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