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76" w:lineRule="auto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/>
        <w:drawing>
          <wp:inline distB="0" distT="0" distL="0" distR="0">
            <wp:extent cx="3700602" cy="809625"/>
            <wp:effectExtent b="0" l="0" r="0" t="0"/>
            <wp:docPr id="3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b="20000" l="7842" r="6295" t="19286"/>
                    <a:stretch>
                      <a:fillRect/>
                    </a:stretch>
                  </pic:blipFill>
                  <pic:spPr>
                    <a:xfrm>
                      <a:off x="0" y="0"/>
                      <a:ext cx="3700602" cy="8096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1510346" cy="725308"/>
            <wp:effectExtent b="0" l="0" r="0" t="0"/>
            <wp:docPr id="4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 b="0" l="22836" r="47589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510346" cy="72530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5.669291338583093" w:firstLine="0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widowControl w:val="0"/>
        <w:ind w:left="-566.9291338582677" w:right="-441.2598425196836" w:firstLine="0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PREFEITURA MUNICIPAL DE NITERÓI</w:t>
      </w:r>
    </w:p>
    <w:p w:rsidR="00000000" w:rsidDel="00000000" w:rsidP="00000000" w:rsidRDefault="00000000" w:rsidRPr="00000000" w14:paraId="00000004">
      <w:pPr>
        <w:widowControl w:val="0"/>
        <w:ind w:left="-566.9291338582677" w:right="-441.2598425196836" w:firstLine="0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SECRETARIA MUNICIPAL DAS CULTURAS</w:t>
      </w:r>
    </w:p>
    <w:p w:rsidR="00000000" w:rsidDel="00000000" w:rsidP="00000000" w:rsidRDefault="00000000" w:rsidRPr="00000000" w14:paraId="00000005">
      <w:pPr>
        <w:widowControl w:val="0"/>
        <w:ind w:left="-566.9291338582677" w:right="-441.2598425196836" w:firstLine="0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POLÍTICA NACIONAL DE FOMENTO À CULTURA (PNAB)</w:t>
      </w:r>
    </w:p>
    <w:p w:rsidR="00000000" w:rsidDel="00000000" w:rsidP="00000000" w:rsidRDefault="00000000" w:rsidRPr="00000000" w14:paraId="00000006">
      <w:pPr>
        <w:widowControl w:val="0"/>
        <w:ind w:left="-566.9291338582677" w:right="-441.2598425196836" w:firstLine="0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widowControl w:val="0"/>
        <w:ind w:left="-566.9291338582677" w:right="-441.2598425196836" w:firstLine="0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EDITAL DE CHAMAMENTO PÚBLICO SMC Nº 01/2026 </w:t>
      </w:r>
    </w:p>
    <w:p w:rsidR="00000000" w:rsidDel="00000000" w:rsidP="00000000" w:rsidRDefault="00000000" w:rsidRPr="00000000" w14:paraId="00000008">
      <w:pPr>
        <w:ind w:left="-566.9291338582677" w:right="-441.2598425196836" w:firstLine="0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EDITAL ALDIR BLANC DE FOMENTO À CULTURA - PNAB NITERÓI </w:t>
      </w:r>
    </w:p>
    <w:p w:rsidR="00000000" w:rsidDel="00000000" w:rsidP="00000000" w:rsidRDefault="00000000" w:rsidRPr="00000000" w14:paraId="00000009">
      <w:pPr>
        <w:widowControl w:val="0"/>
        <w:ind w:left="-566.9291338582677" w:right="-441.2598425196836" w:firstLine="0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widowControl w:val="0"/>
        <w:spacing w:line="240" w:lineRule="auto"/>
        <w:ind w:left="-566.9291338582677" w:right="-441.2598425196836" w:firstLine="0"/>
        <w:jc w:val="center"/>
        <w:rPr>
          <w:b w:val="1"/>
          <w:bCs w:val="1"/>
          <w:sz w:val="21"/>
          <w:szCs w:val="21"/>
        </w:rPr>
      </w:pPr>
      <w:r w:rsidDel="00000000" w:rsidR="00000000" w:rsidRPr="00000000">
        <w:rPr>
          <w:b w:val="1"/>
          <w:bCs w:val="1"/>
          <w:sz w:val="21"/>
          <w:szCs w:val="21"/>
          <w:rtl w:val="0"/>
        </w:rPr>
        <w:t xml:space="preserve">ANEXO 04 - FICHA TÉCNICA DA EQUIPE DA PROPOSTA </w:t>
      </w:r>
    </w:p>
    <w:p w:rsidR="00000000" w:rsidDel="00000000" w:rsidP="00000000" w:rsidRDefault="00000000" w:rsidRPr="00000000" w14:paraId="0000000B">
      <w:pPr>
        <w:widowControl w:val="0"/>
        <w:spacing w:line="240" w:lineRule="auto"/>
        <w:ind w:left="-141.73228346456688" w:right="293" w:firstLine="0"/>
        <w:jc w:val="center"/>
        <w:rPr>
          <w:b w:val="1"/>
          <w:bCs w:val="1"/>
          <w:sz w:val="21"/>
          <w:szCs w:val="21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725.0" w:type="dxa"/>
        <w:jc w:val="left"/>
        <w:tblInd w:w="-35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915"/>
        <w:gridCol w:w="2625"/>
        <w:gridCol w:w="960"/>
        <w:gridCol w:w="930"/>
        <w:gridCol w:w="1020"/>
        <w:gridCol w:w="1275"/>
        <w:tblGridChange w:id="0">
          <w:tblGrid>
            <w:gridCol w:w="3915"/>
            <w:gridCol w:w="2625"/>
            <w:gridCol w:w="960"/>
            <w:gridCol w:w="930"/>
            <w:gridCol w:w="1020"/>
            <w:gridCol w:w="1275"/>
          </w:tblGrid>
        </w:tblGridChange>
      </w:tblGrid>
      <w:tr>
        <w:trPr>
          <w:cantSplit w:val="0"/>
          <w:tblHeader w:val="0"/>
        </w:trPr>
        <w:tc>
          <w:tcPr>
            <w:shd w:fill="3d85c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widowControl w:val="0"/>
              <w:spacing w:line="240" w:lineRule="auto"/>
              <w:ind w:left="-141.73228346456688" w:firstLine="0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Nome</w:t>
            </w:r>
          </w:p>
        </w:tc>
        <w:tc>
          <w:tcPr>
            <w:shd w:fill="3d85c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widowControl w:val="0"/>
              <w:spacing w:line="240" w:lineRule="auto"/>
              <w:ind w:left="-141.73228346456688" w:firstLine="0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Função</w:t>
            </w:r>
          </w:p>
        </w:tc>
        <w:tc>
          <w:tcPr>
            <w:shd w:fill="3d85c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widowControl w:val="0"/>
              <w:spacing w:line="240" w:lineRule="auto"/>
              <w:ind w:left="-141.73228346456688" w:firstLine="0"/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Negra/o</w:t>
            </w:r>
          </w:p>
        </w:tc>
        <w:tc>
          <w:tcPr>
            <w:shd w:fill="3d85c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widowControl w:val="0"/>
              <w:spacing w:line="240" w:lineRule="auto"/>
              <w:ind w:left="-141.73228346456688" w:firstLine="0"/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Mulher</w:t>
            </w:r>
          </w:p>
        </w:tc>
        <w:tc>
          <w:tcPr>
            <w:shd w:fill="3d85c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widowControl w:val="0"/>
              <w:spacing w:line="240" w:lineRule="auto"/>
              <w:ind w:left="-141.73228346456688" w:firstLine="0"/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Pessoa Trans</w:t>
            </w:r>
          </w:p>
        </w:tc>
        <w:tc>
          <w:tcPr>
            <w:shd w:fill="3d85c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widowControl w:val="0"/>
              <w:spacing w:line="240" w:lineRule="auto"/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Pessoa com deficiência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widowControl w:val="0"/>
              <w:spacing w:line="240" w:lineRule="auto"/>
              <w:ind w:left="-141.73228346456688" w:firstLine="0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spacing w:line="240" w:lineRule="auto"/>
              <w:ind w:left="-141.73228346456688" w:firstLine="0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   ) sim</w:t>
              <w:br w:type="textWrapping"/>
              <w:t xml:space="preserve">(   ) não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   ) sim</w:t>
              <w:br w:type="textWrapping"/>
              <w:t xml:space="preserve">(   ) não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widowControl w:val="0"/>
              <w:spacing w:line="240" w:lineRule="auto"/>
              <w:ind w:left="9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   ) sim</w:t>
              <w:br w:type="textWrapping"/>
              <w:t xml:space="preserve">(   ) não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   ) sim</w:t>
              <w:br w:type="textWrapping"/>
              <w:t xml:space="preserve">(   ) não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widowControl w:val="0"/>
              <w:spacing w:line="240" w:lineRule="auto"/>
              <w:ind w:left="-141.73228346456688" w:firstLine="0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widowControl w:val="0"/>
              <w:spacing w:line="240" w:lineRule="auto"/>
              <w:ind w:left="-141.73228346456688" w:firstLine="0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   ) sim</w:t>
              <w:br w:type="textWrapping"/>
              <w:t xml:space="preserve">(   ) não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   ) sim</w:t>
              <w:br w:type="textWrapping"/>
              <w:t xml:space="preserve">(   ) não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widowControl w:val="0"/>
              <w:spacing w:line="240" w:lineRule="auto"/>
              <w:ind w:left="9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   ) sim</w:t>
              <w:br w:type="textWrapping"/>
              <w:t xml:space="preserve">(   ) não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   ) sim</w:t>
              <w:br w:type="textWrapping"/>
              <w:t xml:space="preserve">(   ) não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widowControl w:val="0"/>
              <w:spacing w:line="240" w:lineRule="auto"/>
              <w:ind w:left="-141.73228346456688" w:firstLine="0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widowControl w:val="0"/>
              <w:spacing w:line="240" w:lineRule="auto"/>
              <w:ind w:left="-141.73228346456688" w:firstLine="0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   ) sim</w:t>
              <w:br w:type="textWrapping"/>
              <w:t xml:space="preserve">(   ) não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   ) sim</w:t>
              <w:br w:type="textWrapping"/>
              <w:t xml:space="preserve">(   ) não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widowControl w:val="0"/>
              <w:spacing w:line="240" w:lineRule="auto"/>
              <w:ind w:left="9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   ) sim</w:t>
              <w:br w:type="textWrapping"/>
              <w:t xml:space="preserve">(   ) não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   ) sim</w:t>
              <w:br w:type="textWrapping"/>
              <w:t xml:space="preserve">(   ) não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widowControl w:val="0"/>
              <w:spacing w:line="240" w:lineRule="auto"/>
              <w:ind w:left="-141.73228346456688" w:firstLine="0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widowControl w:val="0"/>
              <w:spacing w:line="240" w:lineRule="auto"/>
              <w:ind w:left="-141.73228346456688" w:firstLine="0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   ) sim</w:t>
              <w:br w:type="textWrapping"/>
              <w:t xml:space="preserve">(   ) não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   ) sim</w:t>
              <w:br w:type="textWrapping"/>
              <w:t xml:space="preserve">(   ) não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widowControl w:val="0"/>
              <w:spacing w:line="240" w:lineRule="auto"/>
              <w:ind w:left="9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   ) sim</w:t>
              <w:br w:type="textWrapping"/>
              <w:t xml:space="preserve">(   ) não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   ) sim</w:t>
              <w:br w:type="textWrapping"/>
              <w:t xml:space="preserve">(   ) não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widowControl w:val="0"/>
              <w:spacing w:line="240" w:lineRule="auto"/>
              <w:ind w:left="-141.73228346456688" w:firstLine="0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widowControl w:val="0"/>
              <w:spacing w:line="240" w:lineRule="auto"/>
              <w:ind w:left="-141.73228346456688" w:firstLine="0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   ) sim</w:t>
              <w:br w:type="textWrapping"/>
              <w:t xml:space="preserve">(   ) não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   ) sim</w:t>
              <w:br w:type="textWrapping"/>
              <w:t xml:space="preserve">(   ) não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widowControl w:val="0"/>
              <w:spacing w:line="240" w:lineRule="auto"/>
              <w:ind w:left="9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   ) sim</w:t>
              <w:br w:type="textWrapping"/>
              <w:t xml:space="preserve">(   ) não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   ) sim</w:t>
              <w:br w:type="textWrapping"/>
              <w:t xml:space="preserve">(   ) não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widowControl w:val="0"/>
              <w:spacing w:line="240" w:lineRule="auto"/>
              <w:ind w:left="-141.73228346456688" w:firstLine="0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widowControl w:val="0"/>
              <w:spacing w:line="240" w:lineRule="auto"/>
              <w:ind w:left="-141.73228346456688" w:firstLine="0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   ) sim</w:t>
              <w:br w:type="textWrapping"/>
              <w:t xml:space="preserve">(   ) não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   ) sim</w:t>
              <w:br w:type="textWrapping"/>
              <w:t xml:space="preserve">(   ) não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widowControl w:val="0"/>
              <w:spacing w:line="240" w:lineRule="auto"/>
              <w:ind w:left="9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   ) sim</w:t>
              <w:br w:type="textWrapping"/>
              <w:t xml:space="preserve">(   ) não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   ) sim</w:t>
              <w:br w:type="textWrapping"/>
              <w:t xml:space="preserve">(   ) não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widowControl w:val="0"/>
              <w:spacing w:line="240" w:lineRule="auto"/>
              <w:ind w:left="-141.73228346456688" w:firstLine="0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widowControl w:val="0"/>
              <w:spacing w:line="240" w:lineRule="auto"/>
              <w:ind w:left="-141.73228346456688" w:firstLine="0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   ) sim</w:t>
              <w:br w:type="textWrapping"/>
              <w:t xml:space="preserve">(   ) não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   ) sim</w:t>
              <w:br w:type="textWrapping"/>
              <w:t xml:space="preserve">(   ) não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widowControl w:val="0"/>
              <w:spacing w:line="240" w:lineRule="auto"/>
              <w:ind w:left="9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   ) sim</w:t>
              <w:br w:type="textWrapping"/>
              <w:t xml:space="preserve">(   ) não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   ) sim</w:t>
              <w:br w:type="textWrapping"/>
              <w:t xml:space="preserve">(   ) não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widowControl w:val="0"/>
              <w:spacing w:line="240" w:lineRule="auto"/>
              <w:ind w:left="-141.73228346456688" w:firstLine="0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widowControl w:val="0"/>
              <w:spacing w:line="240" w:lineRule="auto"/>
              <w:ind w:left="-141.73228346456688" w:firstLine="0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   ) sim</w:t>
              <w:br w:type="textWrapping"/>
              <w:t xml:space="preserve">(   ) não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   ) sim</w:t>
              <w:br w:type="textWrapping"/>
              <w:t xml:space="preserve">(   ) não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widowControl w:val="0"/>
              <w:spacing w:line="240" w:lineRule="auto"/>
              <w:ind w:left="9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   ) sim</w:t>
              <w:br w:type="textWrapping"/>
              <w:t xml:space="preserve">(   ) não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   ) sim</w:t>
              <w:br w:type="textWrapping"/>
              <w:t xml:space="preserve">(   ) não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widowControl w:val="0"/>
              <w:spacing w:line="240" w:lineRule="auto"/>
              <w:ind w:left="-141.73228346456688" w:firstLine="0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widowControl w:val="0"/>
              <w:spacing w:line="240" w:lineRule="auto"/>
              <w:ind w:left="-141.73228346456688" w:firstLine="0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   ) sim</w:t>
              <w:br w:type="textWrapping"/>
              <w:t xml:space="preserve">(   ) não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   ) sim</w:t>
              <w:br w:type="textWrapping"/>
              <w:t xml:space="preserve">(   ) não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widowControl w:val="0"/>
              <w:spacing w:line="240" w:lineRule="auto"/>
              <w:ind w:left="9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   ) sim</w:t>
              <w:br w:type="textWrapping"/>
              <w:t xml:space="preserve">(   ) não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   ) sim</w:t>
              <w:br w:type="textWrapping"/>
              <w:t xml:space="preserve">(   ) não</w:t>
            </w:r>
          </w:p>
        </w:tc>
      </w:tr>
    </w:tbl>
    <w:p w:rsidR="00000000" w:rsidDel="00000000" w:rsidP="00000000" w:rsidRDefault="00000000" w:rsidRPr="00000000" w14:paraId="00000048">
      <w:pPr>
        <w:widowControl w:val="0"/>
        <w:tabs>
          <w:tab w:val="left" w:leader="none" w:pos="1421"/>
        </w:tabs>
        <w:spacing w:before="1" w:line="376" w:lineRule="auto"/>
        <w:ind w:right="209"/>
        <w:jc w:val="both"/>
        <w:rPr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widowControl w:val="0"/>
        <w:tabs>
          <w:tab w:val="left" w:leader="none" w:pos="811"/>
        </w:tabs>
        <w:ind w:right="-40.8661417322827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Declaro que todas as informações prestadas são verdadeiras, concordando em assumir exclusiva responsabilidade legal por reclamação, ação judicial ou litígio, seja direta ou indiretamente. </w:t>
      </w:r>
    </w:p>
    <w:p w:rsidR="00000000" w:rsidDel="00000000" w:rsidP="00000000" w:rsidRDefault="00000000" w:rsidRPr="00000000" w14:paraId="0000004A">
      <w:pPr>
        <w:widowControl w:val="0"/>
        <w:tabs>
          <w:tab w:val="left" w:leader="none" w:pos="811"/>
        </w:tabs>
        <w:ind w:right="-40.8661417322827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widowControl w:val="0"/>
        <w:tabs>
          <w:tab w:val="left" w:leader="none" w:pos="811"/>
        </w:tabs>
        <w:ind w:right="-40.8661417322827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widowControl w:val="0"/>
        <w:tabs>
          <w:tab w:val="left" w:leader="none" w:pos="811"/>
        </w:tabs>
        <w:ind w:right="-40.8661417322827"/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Niterói,_____de_____________________de 2026.</w:t>
      </w:r>
    </w:p>
    <w:p w:rsidR="00000000" w:rsidDel="00000000" w:rsidP="00000000" w:rsidRDefault="00000000" w:rsidRPr="00000000" w14:paraId="0000004D">
      <w:pPr>
        <w:widowControl w:val="0"/>
        <w:tabs>
          <w:tab w:val="left" w:leader="none" w:pos="811"/>
        </w:tabs>
        <w:ind w:right="-40.8661417322827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widowControl w:val="0"/>
        <w:tabs>
          <w:tab w:val="left" w:leader="none" w:pos="811"/>
        </w:tabs>
        <w:ind w:right="-40.8661417322827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widowControl w:val="0"/>
        <w:tabs>
          <w:tab w:val="left" w:leader="none" w:pos="811"/>
        </w:tabs>
        <w:ind w:right="-40.8661417322827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widowControl w:val="0"/>
        <w:tabs>
          <w:tab w:val="left" w:leader="none" w:pos="811"/>
        </w:tabs>
        <w:ind w:right="-40.8661417322827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________________________________________</w:t>
      </w:r>
    </w:p>
    <w:p w:rsidR="00000000" w:rsidDel="00000000" w:rsidP="00000000" w:rsidRDefault="00000000" w:rsidRPr="00000000" w14:paraId="00000051">
      <w:pPr>
        <w:widowControl w:val="0"/>
        <w:tabs>
          <w:tab w:val="left" w:leader="none" w:pos="811"/>
        </w:tabs>
        <w:ind w:right="-40.8661417322827"/>
        <w:jc w:val="center"/>
        <w:rPr>
          <w:sz w:val="21"/>
          <w:szCs w:val="21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Assinatura do Proponente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34.8400115966797" w:right="0" w:firstLine="0"/>
        <w:jc w:val="left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9" w:type="default"/>
      <w:pgSz w:h="16840" w:w="11920" w:orient="portrait"/>
      <w:pgMar w:bottom="1385.333251953125" w:top="405" w:left="1252.719955444336" w:right="1291.2353515625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3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1">
    <w:basedOn w:val="TableNormal"/>
    <w:tblPr>
      <w:tblStyleRowBandSize w:val="1"/>
      <w:tblStyleColBandSize w:val="1"/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p3ZuVK80Q2sDFKbfc5WExp7f7FQ==">CgMxLjA4AHIhMUtKU3hOQ1RvNFVhaUVFWkYzOTVaSGV4V2loVlNrSE9v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